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0D" w:rsidRPr="00FC706D" w:rsidRDefault="00062C0D" w:rsidP="00062C0D">
      <w:pPr>
        <w:ind w:right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706D">
        <w:rPr>
          <w:rFonts w:ascii="Times New Roman" w:eastAsia="Times New Roman" w:hAnsi="Times New Roman" w:cs="Times New Roman"/>
          <w:b/>
          <w:sz w:val="28"/>
          <w:szCs w:val="20"/>
        </w:rPr>
        <w:t>Anti Inflama</w:t>
      </w:r>
      <w:bookmarkStart w:id="0" w:name="_GoBack"/>
      <w:bookmarkEnd w:id="0"/>
      <w:r w:rsidRPr="00FC706D">
        <w:rPr>
          <w:rFonts w:ascii="Times New Roman" w:eastAsia="Times New Roman" w:hAnsi="Times New Roman" w:cs="Times New Roman"/>
          <w:b/>
          <w:sz w:val="28"/>
          <w:szCs w:val="20"/>
        </w:rPr>
        <w:t xml:space="preserve">tory and Anti Bacterial Activity of Sumbawa Oil </w:t>
      </w:r>
    </w:p>
    <w:p w:rsidR="00062C0D" w:rsidRPr="00FC706D" w:rsidRDefault="00062C0D" w:rsidP="00062C0D">
      <w:pPr>
        <w:jc w:val="center"/>
        <w:rPr>
          <w:b/>
          <w:sz w:val="28"/>
        </w:rPr>
      </w:pPr>
    </w:p>
    <w:p w:rsidR="00062C0D" w:rsidRPr="00FC706D" w:rsidRDefault="00062C0D" w:rsidP="00062C0D">
      <w:pPr>
        <w:jc w:val="center"/>
        <w:rPr>
          <w:rFonts w:ascii="Times New Roman" w:hAnsi="Times New Roman" w:cs="Times New Roman"/>
          <w:i/>
        </w:rPr>
      </w:pPr>
      <w:r w:rsidRPr="00FC706D">
        <w:rPr>
          <w:rFonts w:ascii="Times New Roman" w:hAnsi="Times New Roman" w:cs="Times New Roman"/>
          <w:b/>
          <w:sz w:val="24"/>
          <w:szCs w:val="28"/>
        </w:rPr>
        <w:t>Taufan H. Sugara</w:t>
      </w:r>
      <w:r w:rsidRPr="00FC706D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FC706D">
        <w:rPr>
          <w:rFonts w:ascii="Times New Roman" w:hAnsi="Times New Roman" w:cs="Times New Roman"/>
          <w:b/>
          <w:sz w:val="24"/>
        </w:rPr>
        <w:t xml:space="preserve">, </w:t>
      </w:r>
      <w:r w:rsidRPr="00FC706D">
        <w:rPr>
          <w:rFonts w:ascii="Times New Roman" w:hAnsi="Times New Roman" w:cs="Times New Roman"/>
          <w:b/>
          <w:sz w:val="24"/>
          <w:szCs w:val="28"/>
        </w:rPr>
        <w:t>Baiq Nurbaety</w:t>
      </w:r>
      <w:r w:rsidRPr="00FC706D">
        <w:rPr>
          <w:rFonts w:ascii="Times New Roman" w:hAnsi="Times New Roman" w:cs="Times New Roman"/>
          <w:b/>
          <w:sz w:val="24"/>
          <w:vertAlign w:val="superscript"/>
        </w:rPr>
        <w:t xml:space="preserve"> 1</w:t>
      </w:r>
      <w:r w:rsidRPr="00FC706D">
        <w:rPr>
          <w:rFonts w:ascii="Times New Roman" w:hAnsi="Times New Roman" w:cs="Times New Roman"/>
          <w:i/>
        </w:rPr>
        <w:t xml:space="preserve"> </w:t>
      </w:r>
    </w:p>
    <w:p w:rsidR="00062C0D" w:rsidRPr="00FC706D" w:rsidRDefault="00062C0D" w:rsidP="00062C0D">
      <w:pPr>
        <w:jc w:val="center"/>
        <w:rPr>
          <w:rFonts w:ascii="Times New Roman" w:hAnsi="Times New Roman" w:cs="Times New Roman"/>
          <w:i/>
        </w:rPr>
      </w:pPr>
      <w:r w:rsidRPr="00FC706D">
        <w:rPr>
          <w:rFonts w:ascii="Times New Roman" w:hAnsi="Times New Roman" w:cs="Times New Roman"/>
          <w:i/>
          <w:vertAlign w:val="superscript"/>
        </w:rPr>
        <w:t>1</w:t>
      </w:r>
      <w:r w:rsidRPr="00FC706D">
        <w:rPr>
          <w:rFonts w:ascii="Times New Roman" w:hAnsi="Times New Roman" w:cs="Times New Roman"/>
          <w:i/>
        </w:rPr>
        <w:t xml:space="preserve"> Department of Pharmacy, Faculty of Health Sciences, Muhammadiyah University of Mataram</w:t>
      </w:r>
    </w:p>
    <w:p w:rsidR="00062C0D" w:rsidRPr="00FC706D" w:rsidRDefault="00062C0D" w:rsidP="00062C0D">
      <w:pPr>
        <w:jc w:val="center"/>
        <w:rPr>
          <w:rFonts w:ascii="Times New Roman" w:hAnsi="Times New Roman" w:cs="Times New Roman"/>
          <w:sz w:val="36"/>
        </w:rPr>
      </w:pPr>
      <w:r w:rsidRPr="00FC706D">
        <w:rPr>
          <w:rFonts w:ascii="Times New Roman" w:hAnsi="Times New Roman" w:cs="Times New Roman"/>
          <w:i/>
        </w:rPr>
        <w:t>Jl. KH. Ahmad Dahlan No.1, Pagesangan Mataram</w:t>
      </w:r>
    </w:p>
    <w:p w:rsidR="00062C0D" w:rsidRPr="00FC706D" w:rsidRDefault="00062C0D" w:rsidP="00062C0D">
      <w:pPr>
        <w:rPr>
          <w:rFonts w:ascii="Times New Roman" w:hAnsi="Times New Roman" w:cs="Times New Roman"/>
          <w:sz w:val="36"/>
        </w:rPr>
      </w:pPr>
    </w:p>
    <w:p w:rsidR="00D6222F" w:rsidRPr="00FC706D" w:rsidRDefault="00D6222F" w:rsidP="00062C0D">
      <w:pPr>
        <w:rPr>
          <w:rFonts w:ascii="Times New Roman" w:hAnsi="Times New Roman" w:cs="Times New Roman"/>
          <w:sz w:val="36"/>
        </w:rPr>
      </w:pPr>
    </w:p>
    <w:p w:rsidR="00062C0D" w:rsidRPr="00FC706D" w:rsidRDefault="00062C0D" w:rsidP="00062C0D">
      <w:pPr>
        <w:rPr>
          <w:rFonts w:ascii="Times New Roman" w:hAnsi="Times New Roman" w:cs="Times New Roman"/>
          <w:sz w:val="28"/>
        </w:rPr>
      </w:pPr>
      <w:r w:rsidRPr="00FC706D">
        <w:rPr>
          <w:rFonts w:ascii="Times New Roman" w:hAnsi="Times New Roman" w:cs="Times New Roman"/>
          <w:sz w:val="28"/>
        </w:rPr>
        <w:t>Antiinflammatory activity of Sumbawa oil products based on the average percentage of leg inflammation of rats</w:t>
      </w:r>
    </w:p>
    <w:tbl>
      <w:tblPr>
        <w:tblW w:w="515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19"/>
        <w:gridCol w:w="818"/>
        <w:gridCol w:w="1125"/>
        <w:gridCol w:w="1125"/>
        <w:gridCol w:w="1125"/>
        <w:gridCol w:w="1125"/>
        <w:gridCol w:w="1128"/>
        <w:gridCol w:w="1130"/>
      </w:tblGrid>
      <w:tr w:rsidR="00062C0D" w:rsidRPr="00FC706D" w:rsidTr="00FC706D">
        <w:trPr>
          <w:trHeight w:val="20"/>
          <w:jc w:val="center"/>
        </w:trPr>
        <w:tc>
          <w:tcPr>
            <w:tcW w:w="9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Sample </w:t>
            </w:r>
          </w:p>
        </w:tc>
        <w:tc>
          <w:tcPr>
            <w:tcW w:w="3462" w:type="pct"/>
            <w:gridSpan w:val="6"/>
            <w:shd w:val="clear" w:color="auto" w:fill="auto"/>
            <w:noWrap/>
            <w:vAlign w:val="bottom"/>
            <w:hideMark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sz w:val="18"/>
              </w:rPr>
              <w:t>Average Percentage Of Rats</w:t>
            </w: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r w:rsidRPr="00FC706D">
              <w:rPr>
                <w:rFonts w:ascii="Times New Roman" w:hAnsi="Times New Roman" w:cs="Times New Roman"/>
                <w:b/>
                <w:sz w:val="18"/>
              </w:rPr>
              <w:t xml:space="preserve">Leg Inflammation </w:t>
            </w: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>(%)</w:t>
            </w:r>
          </w:p>
        </w:tc>
        <w:tc>
          <w:tcPr>
            <w:tcW w:w="607" w:type="pct"/>
            <w:vMerge w:val="restart"/>
            <w:vAlign w:val="center"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sz w:val="18"/>
              </w:rPr>
              <w:t>AUC</w:t>
            </w:r>
          </w:p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sz w:val="18"/>
              </w:rPr>
              <w:t>(ml/h)</w:t>
            </w:r>
          </w:p>
        </w:tc>
      </w:tr>
      <w:tr w:rsidR="00062C0D" w:rsidRPr="00FC706D" w:rsidTr="00FC706D">
        <w:trPr>
          <w:trHeight w:val="20"/>
          <w:jc w:val="center"/>
        </w:trPr>
        <w:tc>
          <w:tcPr>
            <w:tcW w:w="931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62C0D" w:rsidRPr="00FC706D" w:rsidRDefault="00062C0D" w:rsidP="00E03162">
            <w:pPr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>1 h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>2 h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>3 h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>4 h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>5 h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b/>
                <w:color w:val="000000"/>
                <w:sz w:val="18"/>
              </w:rPr>
              <w:t>6 h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062C0D" w:rsidRPr="00FC706D" w:rsidRDefault="00062C0D" w:rsidP="00E031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</w:tr>
      <w:tr w:rsidR="00062C0D" w:rsidRPr="00FC706D" w:rsidTr="00FC706D">
        <w:trPr>
          <w:trHeight w:val="20"/>
          <w:jc w:val="center"/>
        </w:trPr>
        <w:tc>
          <w:tcPr>
            <w:tcW w:w="75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</w:rPr>
              <w:t>“Olat Samawa” (OS)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82.67 ± 1.42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74.33 ± 1.28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59.67 ± 1.28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50.33 ± 1.23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16.17 ± 1.01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17.17 ± 1.13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vAlign w:val="center"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6.65 ± 0.20</w:t>
            </w:r>
            <w:r w:rsidRPr="00FC706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vertAlign w:val="superscript"/>
              </w:rPr>
              <w:t>a</w:t>
            </w:r>
          </w:p>
        </w:tc>
      </w:tr>
      <w:tr w:rsidR="00062C0D" w:rsidRPr="00FC706D" w:rsidTr="00FC706D">
        <w:trPr>
          <w:trHeight w:val="20"/>
          <w:jc w:val="center"/>
        </w:trPr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</w:rPr>
              <w:t>“Unter Bulaeng” (UB)</w:t>
            </w:r>
          </w:p>
        </w:tc>
        <w:tc>
          <w:tcPr>
            <w:tcW w:w="6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82.83 ± 1.04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77.67 ± 1.01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66.17 ± 1.01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44.50 ± 0.75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17.17 ± 0.88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7.5 ± 0.75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center"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7.53 ± 0.11</w:t>
            </w:r>
            <w:r w:rsidRPr="00FC706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vertAlign w:val="superscript"/>
              </w:rPr>
              <w:t>b</w:t>
            </w:r>
          </w:p>
        </w:tc>
      </w:tr>
      <w:tr w:rsidR="00062C0D" w:rsidRPr="00FC706D" w:rsidTr="00FC706D">
        <w:trPr>
          <w:trHeight w:val="20"/>
          <w:jc w:val="center"/>
        </w:trPr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</w:rPr>
              <w:t>“Gunung Renggulu” (GR)</w:t>
            </w:r>
          </w:p>
        </w:tc>
        <w:tc>
          <w:tcPr>
            <w:tcW w:w="6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85.33 ± 1.15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70.50 ± 0.90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56.17 ± 1.13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43.67 ± 0.88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14.17 ± 0.80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6.83 ± 1.18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center"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7.85 ± 0.02</w:t>
            </w:r>
            <w:r w:rsidRPr="00FC706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vertAlign w:val="superscript"/>
              </w:rPr>
              <w:t>b</w:t>
            </w:r>
          </w:p>
        </w:tc>
      </w:tr>
      <w:tr w:rsidR="00062C0D" w:rsidRPr="00FC706D" w:rsidTr="00FC706D">
        <w:trPr>
          <w:trHeight w:val="20"/>
          <w:jc w:val="center"/>
        </w:trPr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</w:rPr>
              <w:t>“Gunung Tambora” (GT)</w:t>
            </w:r>
          </w:p>
        </w:tc>
        <w:tc>
          <w:tcPr>
            <w:tcW w:w="6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82.67 ± 1.04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66.83 ± 1.18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53.00 ± 1.00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39.83 ± 1.46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16.50 ± 0.90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8.00 ± 0.88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center"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7.47 ± 0.19</w:t>
            </w:r>
            <w:r w:rsidRPr="00FC706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vertAlign w:val="superscript"/>
              </w:rPr>
              <w:t>b</w:t>
            </w:r>
          </w:p>
        </w:tc>
      </w:tr>
      <w:tr w:rsidR="00062C0D" w:rsidRPr="00FC706D" w:rsidTr="00FC706D">
        <w:trPr>
          <w:trHeight w:val="20"/>
          <w:jc w:val="center"/>
        </w:trPr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</w:rPr>
              <w:t>“Beringin Putih” (BP)</w:t>
            </w:r>
          </w:p>
        </w:tc>
        <w:tc>
          <w:tcPr>
            <w:tcW w:w="6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88.17 ± 0.95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63.83 ± 1.18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52.17 ± 0.88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50.33 ± 1.01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25.00 ± 1.50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24.00 ± 1.00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center"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6.42 ± 0.13</w:t>
            </w:r>
            <w:r w:rsidRPr="00FC706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vertAlign w:val="superscript"/>
              </w:rPr>
              <w:t xml:space="preserve">a </w:t>
            </w:r>
            <w:r w:rsidRPr="00FC706D" w:rsidDel="003D47B3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 xml:space="preserve"> </w:t>
            </w:r>
          </w:p>
        </w:tc>
      </w:tr>
      <w:tr w:rsidR="00062C0D" w:rsidRPr="00FC706D" w:rsidTr="00FC706D">
        <w:trPr>
          <w:trHeight w:val="20"/>
          <w:jc w:val="center"/>
        </w:trPr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</w:rPr>
              <w:t>“Rusa” (Rs)</w:t>
            </w:r>
          </w:p>
        </w:tc>
        <w:tc>
          <w:tcPr>
            <w:tcW w:w="6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88.17 ± 1.18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77.50 ± 0.90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62.33 ± 0.88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50.83 ± 1.18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25.00 ± 0.50</w:t>
            </w:r>
          </w:p>
        </w:tc>
        <w:tc>
          <w:tcPr>
            <w:tcW w:w="6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13.50 ± 1.09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center"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7.47 ± 0.18</w:t>
            </w:r>
            <w:r w:rsidRPr="00FC706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vertAlign w:val="superscript"/>
              </w:rPr>
              <w:t xml:space="preserve"> b</w:t>
            </w:r>
          </w:p>
        </w:tc>
      </w:tr>
      <w:tr w:rsidR="00062C0D" w:rsidRPr="00FC706D" w:rsidTr="00FC706D">
        <w:trPr>
          <w:trHeight w:val="20"/>
          <w:jc w:val="center"/>
        </w:trPr>
        <w:tc>
          <w:tcPr>
            <w:tcW w:w="7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</w:rPr>
              <w:t>Na-diklofenak</w:t>
            </w:r>
          </w:p>
        </w:tc>
        <w:tc>
          <w:tcPr>
            <w:tcW w:w="6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90.67 ± 1.38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63.17 ± 1.04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49.67 ± 1.01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32.67 ± 1.13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12.00 ± 0.90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0.17 ± 0.14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vAlign w:val="center"/>
          </w:tcPr>
          <w:p w:rsidR="00062C0D" w:rsidRPr="00FC706D" w:rsidRDefault="00062C0D" w:rsidP="00E031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C70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9.05 ± 0.15</w:t>
            </w:r>
            <w:r w:rsidRPr="00FC706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vertAlign w:val="superscript"/>
              </w:rPr>
              <w:t>c</w:t>
            </w:r>
            <w:r w:rsidRPr="00FC70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</w:tc>
      </w:tr>
    </w:tbl>
    <w:p w:rsidR="00062C0D" w:rsidRPr="00FC706D" w:rsidRDefault="00062C0D" w:rsidP="00062C0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6222F" w:rsidRPr="00FC706D" w:rsidRDefault="00D6222F" w:rsidP="00062C0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color w:val="000000"/>
          <w:szCs w:val="26"/>
        </w:rPr>
      </w:pPr>
    </w:p>
    <w:p w:rsidR="00D6222F" w:rsidRPr="00FC706D" w:rsidRDefault="00D6222F" w:rsidP="00062C0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FC706D">
        <w:rPr>
          <w:rFonts w:ascii="Arial" w:hAnsi="Arial" w:cs="Arial"/>
          <w:b/>
          <w:bCs/>
          <w:color w:val="000000"/>
          <w:sz w:val="26"/>
          <w:szCs w:val="26"/>
        </w:rPr>
        <w:t xml:space="preserve">Data Analysis </w:t>
      </w:r>
    </w:p>
    <w:p w:rsidR="00062C0D" w:rsidRPr="00FC706D" w:rsidRDefault="00D6222F" w:rsidP="00062C0D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Cs/>
          <w:color w:val="000000"/>
          <w:szCs w:val="26"/>
        </w:rPr>
      </w:pPr>
      <w:r w:rsidRPr="00FC706D">
        <w:rPr>
          <w:rFonts w:ascii="Arial" w:hAnsi="Arial" w:cs="Arial"/>
          <w:bCs/>
          <w:color w:val="000000"/>
          <w:szCs w:val="26"/>
        </w:rPr>
        <w:t>(</w:t>
      </w:r>
      <w:r w:rsidR="00062C0D" w:rsidRPr="00FC706D">
        <w:rPr>
          <w:rFonts w:ascii="Arial" w:hAnsi="Arial" w:cs="Arial"/>
          <w:bCs/>
          <w:color w:val="000000"/>
          <w:szCs w:val="26"/>
        </w:rPr>
        <w:t>One</w:t>
      </w:r>
      <w:r w:rsidRPr="00FC706D">
        <w:rPr>
          <w:rFonts w:ascii="Arial" w:hAnsi="Arial" w:cs="Arial"/>
          <w:bCs/>
          <w:color w:val="000000"/>
          <w:szCs w:val="26"/>
        </w:rPr>
        <w:t>-W</w:t>
      </w:r>
      <w:r w:rsidR="00062C0D" w:rsidRPr="00FC706D">
        <w:rPr>
          <w:rFonts w:ascii="Arial" w:hAnsi="Arial" w:cs="Arial"/>
          <w:bCs/>
          <w:color w:val="000000"/>
          <w:szCs w:val="26"/>
        </w:rPr>
        <w:t>ay</w:t>
      </w:r>
      <w:r w:rsidRPr="00FC706D">
        <w:rPr>
          <w:rFonts w:ascii="Arial" w:hAnsi="Arial" w:cs="Arial"/>
          <w:bCs/>
          <w:color w:val="000000"/>
          <w:szCs w:val="26"/>
        </w:rPr>
        <w:t xml:space="preserve"> ANOVA)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33"/>
        <w:gridCol w:w="642"/>
        <w:gridCol w:w="1164"/>
        <w:gridCol w:w="835"/>
        <w:gridCol w:w="1316"/>
        <w:gridCol w:w="1323"/>
        <w:gridCol w:w="854"/>
        <w:gridCol w:w="892"/>
      </w:tblGrid>
      <w:tr w:rsidR="00062C0D" w:rsidRPr="00FC706D" w:rsidTr="00FC706D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sz w:val="18"/>
                <w:szCs w:val="24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Aktivitas Antiinflamasi  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Maximum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right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6.5533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.19655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.11348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6.0651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7.0416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6.70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7.5367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.11015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.06360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7.2630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7.8103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7.65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7.8533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.02517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.01453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7.7908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7.9158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7.88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7.4600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.19313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.11150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6.9802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7.9398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7.63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6.4200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.12767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.07371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6.1028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6.7372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6.53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7.4667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.17559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.10138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7.0305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7.9029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7.65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9.0533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.15373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.08876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8.6714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9.4352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9.23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7.4776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.84028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.18336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7.0951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7.8601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E031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C706D">
              <w:rPr>
                <w:rFonts w:cstheme="minorHAnsi"/>
                <w:color w:val="000000"/>
                <w:sz w:val="18"/>
                <w:szCs w:val="18"/>
              </w:rPr>
              <w:t>9.23</w:t>
            </w:r>
          </w:p>
        </w:tc>
      </w:tr>
    </w:tbl>
    <w:p w:rsidR="00E03162" w:rsidRPr="00FC706D" w:rsidRDefault="00E03162" w:rsidP="00062C0D">
      <w:pPr>
        <w:autoSpaceDE w:val="0"/>
        <w:autoSpaceDN w:val="0"/>
        <w:adjustRightInd w:val="0"/>
        <w:spacing w:line="400" w:lineRule="atLeast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183"/>
        <w:gridCol w:w="1183"/>
        <w:gridCol w:w="1183"/>
      </w:tblGrid>
      <w:tr w:rsidR="00062C0D" w:rsidRPr="00FC706D">
        <w:trPr>
          <w:cantSplit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62C0D" w:rsidRPr="00FC706D">
        <w:trPr>
          <w:cantSplit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Aktivitas Antiinflamasi  </w:t>
            </w:r>
          </w:p>
        </w:tc>
      </w:tr>
      <w:tr w:rsidR="00062C0D" w:rsidRPr="00FC706D">
        <w:trPr>
          <w:cantSplit/>
        </w:trPr>
        <w:tc>
          <w:tcPr>
            <w:tcW w:w="1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62C0D" w:rsidRPr="00FC706D">
        <w:trPr>
          <w:cantSplit/>
        </w:trPr>
        <w:tc>
          <w:tcPr>
            <w:tcW w:w="1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1.352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</w:tr>
    </w:tbl>
    <w:p w:rsidR="00062C0D" w:rsidRPr="00FC706D" w:rsidRDefault="00062C0D" w:rsidP="00062C0D">
      <w:pPr>
        <w:autoSpaceDE w:val="0"/>
        <w:autoSpaceDN w:val="0"/>
        <w:adjustRightInd w:val="0"/>
        <w:spacing w:line="400" w:lineRule="atLeast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441"/>
        <w:gridCol w:w="341"/>
        <w:gridCol w:w="1221"/>
        <w:gridCol w:w="791"/>
        <w:gridCol w:w="501"/>
      </w:tblGrid>
      <w:tr w:rsidR="00062C0D" w:rsidRPr="00FC706D" w:rsidTr="00FC706D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Aktivitas Antiinflamasi  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13.802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2.300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100.979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0D" w:rsidRPr="00FC706D" w:rsidTr="00FC706D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14.121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C0D" w:rsidRPr="00FC706D" w:rsidRDefault="00062C0D" w:rsidP="00062C0D">
      <w:pPr>
        <w:autoSpaceDE w:val="0"/>
        <w:autoSpaceDN w:val="0"/>
        <w:adjustRightInd w:val="0"/>
        <w:spacing w:line="400" w:lineRule="atLeast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C706D" w:rsidRPr="00FC706D" w:rsidRDefault="00FC706D" w:rsidP="00062C0D">
      <w:pPr>
        <w:autoSpaceDE w:val="0"/>
        <w:autoSpaceDN w:val="0"/>
        <w:adjustRightInd w:val="0"/>
        <w:spacing w:line="400" w:lineRule="atLeast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127"/>
        <w:gridCol w:w="1171"/>
        <w:gridCol w:w="1717"/>
        <w:gridCol w:w="880"/>
        <w:gridCol w:w="591"/>
        <w:gridCol w:w="1128"/>
        <w:gridCol w:w="1139"/>
      </w:tblGrid>
      <w:tr w:rsidR="00062C0D" w:rsidRPr="00FC706D" w:rsidTr="00FC706D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Multiple Comparisons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Dependent Variable:   Aktivitas Antiinflamasi  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(I) Sampel uji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(J) Sampel uji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Bonferroni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-.98333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-1.4392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-.5275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-1.7559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-.8441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-.90667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-1.3625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-.4508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-.3225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.5892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-.91333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-1.3692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-.4575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-2.9559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-2.0441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.98333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1.4392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-.7725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-.3792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1.5725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-.3859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.5259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-1.9725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-1.0608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.8441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1.7559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-.1392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.7725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.39333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-.0625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.8492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.9775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1.8892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.38667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-.0692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.8425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-1.6559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-.7441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.90667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.4508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1.3625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-.07667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-.5325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.3792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-.39333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-.8492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.0625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1.04000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.5841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1.4959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-.00667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-.4625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.4492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-1.59333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-2.0492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-1.1375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-.5892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.3225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-1.11667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-1.5725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-.6608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-1.8892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-.9775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-1.04000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-1.4959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-.5841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-1.04667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-1.5025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-.5908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-2.63333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-3.0892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-2.1775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.91333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.4575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1.3692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-.07000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-.5259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.3859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-.38667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-.8425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.0692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-.4492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.4625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1.04667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.5908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1.5025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-1.58667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-2.0425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-1.1308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2.0441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2.9559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1.0608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1.9725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.7441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1.6559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1.59333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1.1375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2.0492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2.63333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2.1775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3.0892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1.58667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.12324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1.1308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2.0425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Games-Howell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-.98333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.13009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-1.7371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-.2295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.11441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-2.2691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-.3309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-.90667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.15909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-1.7002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-.1131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.13532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-.6055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.8722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-.91333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-1.6774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-.1492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.14407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-3.2416</w:t>
            </w:r>
          </w:p>
        </w:tc>
        <w:tc>
          <w:tcPr>
            <w:tcW w:w="0" w:type="auto"/>
            <w:tcBorders>
              <w:top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-1.7584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.98333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.2295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1.7371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.06523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-.8304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.1970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.07667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.12837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.8150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.09735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1.6079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.11968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-.5922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.7322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.10919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-2.0929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-.9405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.11441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.3309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2.2691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.06523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-.1970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.8304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.39333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.11245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-.5580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1.3447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.07513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.8262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2.0405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.38667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.10242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-.4731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1.2464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.08994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-1.9450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-.4550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.90667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.15909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.1131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1.7002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-.07667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.12837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-.8150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.6617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-.39333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.11245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-1.3447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.5580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1.04000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.13367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.3149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1.7651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-.00667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-.7619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.7486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-1.59333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.14252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-2.3238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-.8628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.13532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-.8722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.6055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-1.11667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.09735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-1.6079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-.6255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.07513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-2.0405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-.8262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-1.04000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.13367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-1.7651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-.3149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-1.04667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.12534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-1.7051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-.3882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-2.63333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.11537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-3.2194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-2.0473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.91333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.15217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1.6774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-.07000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.11968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-.7322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.5922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-.38667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.10242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-1.2464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.4731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-.7486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.7619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1.04667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.12534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.3882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1.7051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-1.58667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.13474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-2.2650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-.9083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.14407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1.7584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3.2416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.10919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.9405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2.0929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.08994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.4550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1.9450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1.59333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.8628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2.3238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2.63333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.11537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2.0473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3.2194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1.58667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.13474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.9083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2.2650</w:t>
            </w:r>
          </w:p>
        </w:tc>
      </w:tr>
      <w:tr w:rsidR="00062C0D" w:rsidRPr="00FC706D" w:rsidTr="00FC706D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2C0D" w:rsidRPr="00FC706D" w:rsidRDefault="00062C0D" w:rsidP="00835FE8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062C0D" w:rsidRPr="00FC706D" w:rsidRDefault="00062C0D" w:rsidP="00062C0D">
      <w:pPr>
        <w:autoSpaceDE w:val="0"/>
        <w:autoSpaceDN w:val="0"/>
        <w:adjustRightInd w:val="0"/>
        <w:spacing w:line="400" w:lineRule="atLeast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306A82" w:rsidRPr="00FC706D" w:rsidRDefault="00306A82">
      <w:r w:rsidRPr="00FC706D">
        <w:br w:type="page"/>
      </w:r>
    </w:p>
    <w:p w:rsidR="00306A82" w:rsidRPr="00FC706D" w:rsidRDefault="00306A82" w:rsidP="00FC706D">
      <w:pPr>
        <w:spacing w:after="120"/>
        <w:rPr>
          <w:rFonts w:ascii="Times New Roman" w:hAnsi="Times New Roman" w:cs="Times New Roman"/>
          <w:sz w:val="28"/>
        </w:rPr>
      </w:pPr>
      <w:r w:rsidRPr="00FC706D">
        <w:rPr>
          <w:rFonts w:ascii="Times New Roman" w:hAnsi="Times New Roman" w:cs="Times New Roman"/>
          <w:sz w:val="28"/>
        </w:rPr>
        <w:lastRenderedPageBreak/>
        <w:t>Antibacterial activity of Sumbawa oil products based on the average of diameter inhibition zone (mm)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66"/>
        <w:gridCol w:w="416"/>
        <w:gridCol w:w="666"/>
        <w:gridCol w:w="666"/>
        <w:gridCol w:w="607"/>
        <w:gridCol w:w="666"/>
        <w:gridCol w:w="666"/>
        <w:gridCol w:w="607"/>
      </w:tblGrid>
      <w:tr w:rsidR="00FC706D" w:rsidRPr="00FC706D" w:rsidTr="00FC706D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Diameter of Inhibition Zone (mm)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 aureus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E. coli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“Olat Samawa” </w:t>
            </w:r>
          </w:p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“Unter Bulaeng” </w:t>
            </w:r>
          </w:p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“Gunung Renggulu”</w:t>
            </w:r>
          </w:p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“Gunung Tambora”</w:t>
            </w:r>
          </w:p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“Beringin Putih”</w:t>
            </w:r>
          </w:p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“Rusa”</w:t>
            </w:r>
          </w:p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Chloramphenicol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6D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706D" w:rsidRPr="00FC706D" w:rsidTr="00FC706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6D" w:rsidRPr="00FC706D" w:rsidRDefault="00FC706D" w:rsidP="00FC706D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06D" w:rsidRPr="00FC706D" w:rsidRDefault="00FC706D" w:rsidP="00FC706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06A82" w:rsidRPr="00FC706D" w:rsidRDefault="00306A82" w:rsidP="00306A82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6222F" w:rsidRPr="00FC706D" w:rsidRDefault="00D6222F" w:rsidP="00306A82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6222F" w:rsidRPr="00FC706D" w:rsidRDefault="00D6222F" w:rsidP="00D6222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FC706D">
        <w:rPr>
          <w:rFonts w:ascii="Arial" w:hAnsi="Arial" w:cs="Arial"/>
          <w:b/>
          <w:bCs/>
          <w:color w:val="000000"/>
          <w:sz w:val="26"/>
          <w:szCs w:val="26"/>
        </w:rPr>
        <w:t xml:space="preserve">Data Analysis </w:t>
      </w:r>
    </w:p>
    <w:p w:rsidR="00D6222F" w:rsidRPr="00FC706D" w:rsidRDefault="00D6222F" w:rsidP="00D6222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Cs/>
          <w:color w:val="000000"/>
          <w:szCs w:val="26"/>
        </w:rPr>
      </w:pPr>
      <w:r w:rsidRPr="00FC706D">
        <w:rPr>
          <w:rFonts w:ascii="Arial" w:hAnsi="Arial" w:cs="Arial"/>
          <w:bCs/>
          <w:color w:val="000000"/>
          <w:szCs w:val="26"/>
        </w:rPr>
        <w:t>(One-Way ANOVA)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81"/>
        <w:gridCol w:w="351"/>
        <w:gridCol w:w="791"/>
        <w:gridCol w:w="1116"/>
        <w:gridCol w:w="826"/>
        <w:gridCol w:w="1183"/>
        <w:gridCol w:w="1183"/>
        <w:gridCol w:w="871"/>
        <w:gridCol w:w="931"/>
      </w:tblGrid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11.8333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.76376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.44096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9.9360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13.7306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12.50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.28868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12.7579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15.2421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14.50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1.12731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.65085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11.8663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17.4671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15.75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.30046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13.5405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16.1261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15.25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13.4167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.76376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.44096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11.5194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15.3140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14.25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12.5000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.90139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10.2608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14.7392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13.50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18.3333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.30046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17.0405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19.6261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18.75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14.2262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2.10491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.45933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13.2680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15.1843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18.75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.30046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9.3739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11.9595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11.25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.28868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10.7579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13.2421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12.50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.30046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10.8739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13.4595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12.75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.38188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.22048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11.3847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13.2820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12.75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11.5000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.28868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10.2579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12.7421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10.8333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.76376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.44096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8.9360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12.7306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11.50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19.5000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.28868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18.2579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20.7421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12.7143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2.93820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.64117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11.3768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14.0517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</w:tr>
    </w:tbl>
    <w:p w:rsidR="00306A82" w:rsidRPr="00FC706D" w:rsidRDefault="00306A82" w:rsidP="00306A82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568"/>
        <w:gridCol w:w="1094"/>
        <w:gridCol w:w="1094"/>
        <w:gridCol w:w="1094"/>
      </w:tblGrid>
      <w:tr w:rsidR="00306A82" w:rsidRP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306A82" w:rsidRP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06A82" w:rsidRP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15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10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</w:tr>
      <w:tr w:rsidR="00306A82" w:rsidRP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</w:p>
        </w:tc>
        <w:tc>
          <w:tcPr>
            <w:tcW w:w="15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10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306A8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</w:tbl>
    <w:p w:rsidR="00306A82" w:rsidRPr="00FC706D" w:rsidRDefault="00306A82" w:rsidP="00306A82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481"/>
        <w:gridCol w:w="1441"/>
        <w:gridCol w:w="341"/>
        <w:gridCol w:w="1221"/>
        <w:gridCol w:w="691"/>
        <w:gridCol w:w="501"/>
      </w:tblGrid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80.530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13.422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23.246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88.613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168.619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28.103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97.347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172.661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A82" w:rsidRPr="00FC706D" w:rsidRDefault="00306A82" w:rsidP="00306A82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06A82" w:rsidRPr="00FC706D" w:rsidRDefault="00306A82" w:rsidP="00306A82">
      <w:pPr>
        <w:autoSpaceDE w:val="0"/>
        <w:autoSpaceDN w:val="0"/>
        <w:adjustRightInd w:val="0"/>
        <w:ind w:right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FC706D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1131"/>
        <w:gridCol w:w="1361"/>
        <w:gridCol w:w="1381"/>
        <w:gridCol w:w="1386"/>
        <w:gridCol w:w="796"/>
        <w:gridCol w:w="591"/>
        <w:gridCol w:w="986"/>
        <w:gridCol w:w="996"/>
      </w:tblGrid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(I) Sampel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(J) Sampel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Bonferroni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-2.16667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-4.4617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-5.1284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-.5383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-3.00000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-5.2951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-.7049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-3.8784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.7117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-2.9617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1.6284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-6.50000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-8.7951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-4.2049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-.1284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4.4617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-2.9617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1.6284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-3.1284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1.4617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-1.7117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2.8784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-.7951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3.7951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-6.6284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-2.0383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.5383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5.1284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-1.6284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2.9617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-2.4617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1.25000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-1.0451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3.5451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-.1284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4.4617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-3.66667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-5.9617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-1.3716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3.00000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.7049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5.2951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-1.4617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3.1284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-2.1284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2.4617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-.8784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3.7117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.0383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4.6284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-5.7951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-1.2049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-.7117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3.8784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-2.8784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1.7117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-1.25000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-3.5451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1.0451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-3.7117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.8784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-1.3784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3.2117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-4.91667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-7.2117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-2.6216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-1.6284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2.9617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-3.7951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.7951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-4.4617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-4.6284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-.0383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-3.2117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1.3784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-8.1284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-3.5383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4.2049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8.7951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2.0383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6.6284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3.66667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1.3716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5.9617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1.2049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5.7951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4.91667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2.6216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7.2117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3.5383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8.1284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Games-Howell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-5.0361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.7027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.78617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-7.0606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1.3940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-3.00000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-5.8635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-.1365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.62361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-4.6932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1.5266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.68211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-4.1187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2.7854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-6.50000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-9.3635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-3.6365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2.16667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-.7027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5.0361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.71200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-5.2261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3.8928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-2.9130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1.2464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-2.2861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3.4527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.59512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-1.9636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4.9636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-6.4130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-2.2536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.78617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-1.3940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7.0606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.71200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-3.8928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5.2261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.71686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-4.6806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4.3473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1.25000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.78617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-2.9773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5.4773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-2.1004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6.4337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-3.66667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.71686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-8.1806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.8473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3.00000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.1365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5.8635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-1.2464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2.9130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.71686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-4.3473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4.6806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-1.4468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4.2801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.60093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-1.1056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5.7722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.42492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-5.6190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-1.3810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.62361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-1.5266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4.6932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-.58333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-3.4527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2.2861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-1.25000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.78617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-5.4773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2.9773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-4.2801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1.4468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.68211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-2.5354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4.3687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-4.91667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-7.7801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-2.0532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.68211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-2.7854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4.1187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.59512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-4.9636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1.9636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-6.4337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2.1004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.60093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-5.7722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1.1056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.68211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-4.3687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2.5354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.60093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-9.2722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-2.3944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3.6365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9.3635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2.2536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6.4130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.71686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-.8473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8.1806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.42492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1.3810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5.6190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4.91667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2.0532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7.7801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.60093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2.3944</w:t>
            </w:r>
          </w:p>
        </w:tc>
        <w:tc>
          <w:tcPr>
            <w:tcW w:w="0" w:type="auto"/>
            <w:tcBorders>
              <w:top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9.2722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Bonferroni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-1.33333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-2.9562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.2895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-3.1229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.1229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-1.66667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-3.2895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-.0438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-2.4562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1.4562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-10.4562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-7.2105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-.2895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2.9562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1.4562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-1.9562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1.2895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-1.1229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2.1229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-.4562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2.7895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-9.1229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-5.8771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1.50000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-.1229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3.1229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-.2895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-8.9562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-5.7105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1.66667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.0438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3.2895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1.9562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2.4562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-.1229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3.1229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-7.16667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-8.7895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-5.5438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2.4562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-2.1229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1.1229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-2.4562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-.9562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-8.00000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-9.6229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-6.3771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-2.7895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-2.9562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.2895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-3.1229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.1229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-2.2895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-8.66667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-10.2895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-7.0438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7.2105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10.4562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5.8771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9.1229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5.7105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8.9562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7.16667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5.5438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8.7895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8.00000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6.3771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9.6229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8.66667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.43870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7.0438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10.2895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Games-Howell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-3.4130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.7464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.42492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-3.6190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.6190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.37268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-3.6189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.2856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-2.9130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1.2464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-3.0301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2.6968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-10.9130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-6.7536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-.7464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3.4130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-2.2464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1.9130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.36324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-2.2146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1.5480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.40825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-1.5359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2.5359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-1.7027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4.0361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.40825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-9.5359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-5.4641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.42492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-.6190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3.6190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-1.9130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2.2464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.37268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-2.1189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1.7856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-1.4130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2.7464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-1.5301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4.1968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-9.4130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-5.2536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.37268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-.2856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3.6189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.36324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-1.5480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2.2146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.37268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-1.7856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2.1189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.36324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-1.0480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2.7146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.49301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-1.5001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4.5001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-7.16667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.36324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-9.0480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-5.2854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-1.2464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2.9130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.40825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-2.5359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1.5359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-2.7464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1.4130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-.83333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.36324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-2.7146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1.0480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-2.2027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3.5361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-8.00000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.40825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-10.0359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-5.9641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-2.6968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3.0301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-1.16667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-4.0361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1.7027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-1.33333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.53359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-4.1968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1.5301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-1.50000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.49301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-4.5001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1.5001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-3.5361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2.2027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-8.66667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-11.5361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-5.7973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Kloramphenikol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8.83333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6.7536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10.9130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7.50000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.40825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5.4641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9.5359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7.33333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5.2536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9.4130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7.16667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.36324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5.2854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9.0480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8.00000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.40825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5.9641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10.0359</w:t>
            </w:r>
          </w:p>
        </w:tc>
      </w:tr>
      <w:tr w:rsidR="00306A82" w:rsidRPr="00FC706D" w:rsidTr="00B1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8.66667</w:t>
            </w:r>
            <w:r w:rsidRPr="00FC70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.52705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5.7973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11.5361</w:t>
            </w:r>
          </w:p>
        </w:tc>
      </w:tr>
      <w:tr w:rsidR="00306A82" w:rsidRPr="00FC706D" w:rsidTr="00FC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A82" w:rsidRPr="00FC706D" w:rsidRDefault="00306A82" w:rsidP="00FC706D">
            <w:pPr>
              <w:autoSpaceDE w:val="0"/>
              <w:autoSpaceDN w:val="0"/>
              <w:adjustRightInd w:val="0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06D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306A82" w:rsidRPr="00FC706D" w:rsidRDefault="00306A82" w:rsidP="00306A82">
      <w:pPr>
        <w:autoSpaceDE w:val="0"/>
        <w:autoSpaceDN w:val="0"/>
        <w:adjustRightInd w:val="0"/>
        <w:spacing w:line="400" w:lineRule="atLeast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4238FE" w:rsidRPr="00FC706D" w:rsidRDefault="004238FE"/>
    <w:sectPr w:rsidR="004238FE" w:rsidRPr="00FC706D" w:rsidSect="00FC706D">
      <w:pgSz w:w="11907" w:h="16840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0D"/>
    <w:rsid w:val="00062C0D"/>
    <w:rsid w:val="00306A82"/>
    <w:rsid w:val="004238FE"/>
    <w:rsid w:val="00835FE8"/>
    <w:rsid w:val="00B13F7A"/>
    <w:rsid w:val="00B251E5"/>
    <w:rsid w:val="00D6222F"/>
    <w:rsid w:val="00E03162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5D437-6B80-4B3C-9593-6B4278B2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A82"/>
    <w:pPr>
      <w:autoSpaceDE w:val="0"/>
      <w:autoSpaceDN w:val="0"/>
      <w:adjustRightInd w:val="0"/>
      <w:ind w:right="0"/>
      <w:jc w:val="left"/>
      <w:outlineLvl w:val="0"/>
    </w:pPr>
    <w:rPr>
      <w:rFonts w:ascii="Courier New" w:hAnsi="Courier New" w:cs="Courier New"/>
      <w:b/>
      <w:bCs/>
      <w:noProof w:val="0"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6A82"/>
    <w:pPr>
      <w:autoSpaceDE w:val="0"/>
      <w:autoSpaceDN w:val="0"/>
      <w:adjustRightInd w:val="0"/>
      <w:ind w:right="0"/>
      <w:jc w:val="left"/>
      <w:outlineLvl w:val="1"/>
    </w:pPr>
    <w:rPr>
      <w:rFonts w:ascii="Courier New" w:hAnsi="Courier New" w:cs="Courier New"/>
      <w:b/>
      <w:bCs/>
      <w:i/>
      <w:iCs/>
      <w:noProof w:val="0"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6A82"/>
    <w:pPr>
      <w:autoSpaceDE w:val="0"/>
      <w:autoSpaceDN w:val="0"/>
      <w:adjustRightInd w:val="0"/>
      <w:ind w:right="0"/>
      <w:jc w:val="left"/>
      <w:outlineLvl w:val="2"/>
    </w:pPr>
    <w:rPr>
      <w:rFonts w:ascii="Courier New" w:hAnsi="Courier New" w:cs="Courier New"/>
      <w:b/>
      <w:bCs/>
      <w:noProof w:val="0"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6A82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06A82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06A82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2018-12-05T09:17:00Z</dcterms:created>
  <dcterms:modified xsi:type="dcterms:W3CDTF">2018-12-05T19:48:00Z</dcterms:modified>
</cp:coreProperties>
</file>