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1A" w:rsidRPr="00BA331A" w:rsidRDefault="00BA331A" w:rsidP="00BA331A">
      <w:pPr>
        <w:spacing w:before="100" w:beforeAutospacing="1" w:after="100" w:afterAutospacing="1" w:line="240" w:lineRule="auto"/>
        <w:jc w:val="center"/>
        <w:outlineLvl w:val="0"/>
        <w:rPr>
          <w:rFonts w:ascii="Times New Roman" w:eastAsia="Times New Roman" w:hAnsi="Times New Roman" w:cs="Times New Roman"/>
          <w:b/>
          <w:bCs/>
          <w:i/>
          <w:kern w:val="36"/>
          <w:sz w:val="28"/>
          <w:szCs w:val="28"/>
          <w:lang w:eastAsia="id-ID"/>
        </w:rPr>
      </w:pPr>
      <w:r w:rsidRPr="00BA331A">
        <w:rPr>
          <w:rFonts w:ascii="Times New Roman" w:eastAsia="Times New Roman" w:hAnsi="Times New Roman" w:cs="Times New Roman"/>
          <w:b/>
          <w:bCs/>
          <w:kern w:val="36"/>
          <w:sz w:val="28"/>
          <w:szCs w:val="28"/>
          <w:lang w:eastAsia="id-ID"/>
        </w:rPr>
        <w:t xml:space="preserve">PENETRASI </w:t>
      </w:r>
      <w:r>
        <w:rPr>
          <w:rFonts w:ascii="Times New Roman" w:eastAsia="Times New Roman" w:hAnsi="Times New Roman" w:cs="Times New Roman"/>
          <w:b/>
          <w:bCs/>
          <w:kern w:val="36"/>
          <w:sz w:val="28"/>
          <w:szCs w:val="28"/>
          <w:lang w:eastAsia="id-ID"/>
        </w:rPr>
        <w:t>ALPHA ARBUTIN</w:t>
      </w:r>
      <w:r w:rsidRPr="00BA331A">
        <w:rPr>
          <w:rFonts w:ascii="Times New Roman" w:eastAsia="Times New Roman" w:hAnsi="Times New Roman" w:cs="Times New Roman"/>
          <w:b/>
          <w:bCs/>
          <w:kern w:val="36"/>
          <w:sz w:val="28"/>
          <w:szCs w:val="28"/>
          <w:lang w:eastAsia="id-ID"/>
        </w:rPr>
        <w:t xml:space="preserve"> SISTEM NIOSOM SPAN </w:t>
      </w:r>
      <w:r w:rsidR="00D67F3A">
        <w:rPr>
          <w:rFonts w:ascii="Times New Roman" w:eastAsia="Times New Roman" w:hAnsi="Times New Roman" w:cs="Times New Roman"/>
          <w:b/>
          <w:bCs/>
          <w:kern w:val="36"/>
          <w:sz w:val="28"/>
          <w:szCs w:val="28"/>
          <w:lang w:eastAsia="id-ID"/>
        </w:rPr>
        <w:t>60</w:t>
      </w:r>
      <w:r>
        <w:rPr>
          <w:rFonts w:ascii="Times New Roman" w:eastAsia="Times New Roman" w:hAnsi="Times New Roman" w:cs="Times New Roman"/>
          <w:b/>
          <w:bCs/>
          <w:kern w:val="36"/>
          <w:sz w:val="28"/>
          <w:szCs w:val="28"/>
          <w:lang w:eastAsia="id-ID"/>
        </w:rPr>
        <w:t xml:space="preserve"> DALAM SEDIAAN GEL SECARA </w:t>
      </w:r>
      <w:r>
        <w:rPr>
          <w:rFonts w:ascii="Times New Roman" w:eastAsia="Times New Roman" w:hAnsi="Times New Roman" w:cs="Times New Roman"/>
          <w:b/>
          <w:bCs/>
          <w:i/>
          <w:kern w:val="36"/>
          <w:sz w:val="28"/>
          <w:szCs w:val="28"/>
          <w:lang w:eastAsia="id-ID"/>
        </w:rPr>
        <w:t>IN VITRO</w:t>
      </w:r>
    </w:p>
    <w:p w:rsidR="00FA64AA" w:rsidRPr="005543B4" w:rsidRDefault="00A350F3" w:rsidP="005543B4">
      <w:pPr>
        <w:spacing w:before="240" w:after="0" w:line="240" w:lineRule="auto"/>
        <w:jc w:val="center"/>
        <w:rPr>
          <w:rFonts w:ascii="Times New Roman" w:hAnsi="Times New Roman" w:cs="Times New Roman"/>
          <w:b/>
          <w:sz w:val="24"/>
          <w:szCs w:val="24"/>
          <w:vertAlign w:val="superscript"/>
        </w:rPr>
      </w:pPr>
      <w:r w:rsidRPr="005543B4">
        <w:rPr>
          <w:rFonts w:ascii="Times New Roman" w:hAnsi="Times New Roman" w:cs="Times New Roman"/>
          <w:b/>
          <w:sz w:val="24"/>
          <w:szCs w:val="24"/>
        </w:rPr>
        <w:t>Rise Desnita</w:t>
      </w:r>
      <w:r w:rsidR="005543B4">
        <w:rPr>
          <w:rFonts w:ascii="Times New Roman" w:hAnsi="Times New Roman" w:cs="Times New Roman"/>
          <w:b/>
          <w:sz w:val="24"/>
          <w:szCs w:val="24"/>
        </w:rPr>
        <w:t>*</w:t>
      </w:r>
      <w:r w:rsidR="005543B4" w:rsidRPr="00275FAF">
        <w:rPr>
          <w:rFonts w:ascii="Times New Roman" w:hAnsi="Times New Roman" w:cs="Times New Roman"/>
          <w:b/>
          <w:sz w:val="24"/>
          <w:szCs w:val="24"/>
          <w:vertAlign w:val="superscript"/>
        </w:rPr>
        <w:t>1</w:t>
      </w:r>
      <w:r w:rsidRPr="005543B4">
        <w:rPr>
          <w:rFonts w:ascii="Times New Roman" w:hAnsi="Times New Roman" w:cs="Times New Roman"/>
          <w:b/>
          <w:sz w:val="24"/>
          <w:szCs w:val="24"/>
          <w:lang w:val="en-US"/>
        </w:rPr>
        <w:t>,</w:t>
      </w:r>
      <w:r w:rsidRPr="005543B4">
        <w:rPr>
          <w:rFonts w:ascii="Times New Roman" w:hAnsi="Times New Roman" w:cs="Times New Roman"/>
          <w:b/>
          <w:sz w:val="24"/>
          <w:szCs w:val="24"/>
        </w:rPr>
        <w:t xml:space="preserve"> </w:t>
      </w:r>
      <w:r w:rsidR="00FA64AA" w:rsidRPr="005543B4">
        <w:rPr>
          <w:rFonts w:ascii="Times New Roman" w:hAnsi="Times New Roman" w:cs="Times New Roman"/>
          <w:b/>
          <w:sz w:val="24"/>
          <w:szCs w:val="24"/>
        </w:rPr>
        <w:t>Sri Luliana</w:t>
      </w:r>
      <w:r w:rsidR="005543B4">
        <w:rPr>
          <w:rFonts w:ascii="Times New Roman" w:hAnsi="Times New Roman" w:cs="Times New Roman"/>
          <w:b/>
          <w:sz w:val="24"/>
          <w:szCs w:val="24"/>
          <w:vertAlign w:val="superscript"/>
        </w:rPr>
        <w:t>2</w:t>
      </w:r>
      <w:r w:rsidR="00247E5C" w:rsidRPr="005543B4">
        <w:rPr>
          <w:rFonts w:ascii="Times New Roman" w:hAnsi="Times New Roman" w:cs="Times New Roman"/>
          <w:b/>
          <w:sz w:val="24"/>
          <w:szCs w:val="24"/>
        </w:rPr>
        <w:t>, Silvana Anggraini</w:t>
      </w:r>
      <w:r w:rsidR="005543B4">
        <w:rPr>
          <w:rFonts w:ascii="Times New Roman" w:hAnsi="Times New Roman" w:cs="Times New Roman"/>
          <w:b/>
          <w:sz w:val="24"/>
          <w:szCs w:val="24"/>
          <w:vertAlign w:val="superscript"/>
        </w:rPr>
        <w:t>3</w:t>
      </w:r>
    </w:p>
    <w:p w:rsidR="00FA64AA" w:rsidRPr="002F0D36" w:rsidRDefault="00FA64AA" w:rsidP="005543B4">
      <w:pPr>
        <w:autoSpaceDE w:val="0"/>
        <w:autoSpaceDN w:val="0"/>
        <w:adjustRightInd w:val="0"/>
        <w:spacing w:after="0" w:line="240" w:lineRule="auto"/>
        <w:jc w:val="center"/>
        <w:rPr>
          <w:rFonts w:ascii="Times New Roman" w:hAnsi="Times New Roman" w:cs="Times New Roman"/>
          <w:bCs/>
        </w:rPr>
      </w:pPr>
      <w:r w:rsidRPr="002F0D36">
        <w:rPr>
          <w:rFonts w:ascii="Times New Roman" w:hAnsi="Times New Roman" w:cs="Times New Roman"/>
          <w:bCs/>
        </w:rPr>
        <w:t>Fakultas Kedo</w:t>
      </w:r>
      <w:r w:rsidR="005543B4" w:rsidRPr="002F0D36">
        <w:rPr>
          <w:rFonts w:ascii="Times New Roman" w:hAnsi="Times New Roman" w:cs="Times New Roman"/>
          <w:bCs/>
        </w:rPr>
        <w:t>kteran, Universitas Tanjungpura</w:t>
      </w:r>
    </w:p>
    <w:p w:rsidR="002F0D36" w:rsidRPr="002F0D36" w:rsidRDefault="002F0D36" w:rsidP="005543B4">
      <w:pPr>
        <w:autoSpaceDE w:val="0"/>
        <w:autoSpaceDN w:val="0"/>
        <w:adjustRightInd w:val="0"/>
        <w:spacing w:after="0" w:line="240" w:lineRule="auto"/>
        <w:jc w:val="center"/>
        <w:rPr>
          <w:rFonts w:ascii="Times New Roman" w:hAnsi="Times New Roman" w:cs="Times New Roman"/>
          <w:bCs/>
        </w:rPr>
      </w:pPr>
      <w:r w:rsidRPr="002F0D36">
        <w:rPr>
          <w:rFonts w:ascii="Times New Roman" w:hAnsi="Times New Roman" w:cs="Times New Roman"/>
          <w:bCs/>
        </w:rPr>
        <w:t xml:space="preserve">Jl. Prof. Dr. H. Hadari Nawawi, Bansir Laut, Pontianak </w:t>
      </w:r>
    </w:p>
    <w:p w:rsidR="002F0D36" w:rsidRPr="00121452" w:rsidRDefault="002F0D36" w:rsidP="005543B4">
      <w:pPr>
        <w:spacing w:after="0" w:line="240" w:lineRule="auto"/>
        <w:jc w:val="center"/>
        <w:rPr>
          <w:rFonts w:ascii="Times New Roman" w:hAnsi="Times New Roman" w:cs="Times New Roman"/>
          <w:bCs/>
        </w:rPr>
      </w:pPr>
    </w:p>
    <w:p w:rsidR="008D161E" w:rsidRPr="002F07B6" w:rsidRDefault="008D161E" w:rsidP="002F07B6">
      <w:pPr>
        <w:spacing w:after="0" w:line="240" w:lineRule="auto"/>
        <w:jc w:val="center"/>
        <w:rPr>
          <w:rFonts w:ascii="Times New Roman" w:hAnsi="Times New Roman" w:cs="Times New Roman"/>
          <w:b/>
          <w:bCs/>
        </w:rPr>
      </w:pPr>
      <w:r w:rsidRPr="002F07B6">
        <w:rPr>
          <w:rFonts w:ascii="Times New Roman" w:hAnsi="Times New Roman" w:cs="Times New Roman"/>
          <w:b/>
          <w:bCs/>
        </w:rPr>
        <w:t>ABSTRAK</w:t>
      </w:r>
    </w:p>
    <w:p w:rsidR="00F84252" w:rsidRPr="002F07B6" w:rsidRDefault="00F84252" w:rsidP="002F07B6">
      <w:pPr>
        <w:spacing w:after="0" w:line="240" w:lineRule="auto"/>
        <w:jc w:val="center"/>
        <w:rPr>
          <w:rFonts w:ascii="Times New Roman" w:hAnsi="Times New Roman" w:cs="Times New Roman"/>
          <w:b/>
          <w:bCs/>
        </w:rPr>
      </w:pPr>
    </w:p>
    <w:p w:rsidR="00F84252" w:rsidRDefault="00F84252" w:rsidP="002F07B6">
      <w:pPr>
        <w:spacing w:after="0" w:line="240" w:lineRule="auto"/>
        <w:ind w:firstLine="720"/>
        <w:jc w:val="both"/>
        <w:rPr>
          <w:rFonts w:ascii="Times New Roman" w:eastAsia="Times New Roman" w:hAnsi="Times New Roman" w:cs="Times New Roman"/>
          <w:color w:val="000000"/>
          <w:lang w:eastAsia="id-ID"/>
        </w:rPr>
      </w:pPr>
      <w:r w:rsidRPr="002F07B6">
        <w:rPr>
          <w:rFonts w:ascii="Times New Roman" w:hAnsi="Times New Roman" w:cs="Times New Roman"/>
        </w:rPr>
        <w:t xml:space="preserve">Sistem niosom merupakan sistem vesikel yang dapat membantu penetrasi obat dengan sifat hidrofilik melalui stratum korneum seperti alpha arbutin. Efisiensi penjeratan dari sistem niosom dipengaruhi konsentrasi surfaktan nonionik dan kolesterol. Penelitian ini bertujuan mengetahui konsentrasi optimal span 60 yang dapat meningkatkan efisiensi penjeratan niosom dan mengetahui peningkatan penetrasi alpha arbutin dalam sediaan gel niosom secara </w:t>
      </w:r>
      <w:r w:rsidRPr="002F07B6">
        <w:rPr>
          <w:rFonts w:ascii="Times New Roman" w:hAnsi="Times New Roman" w:cs="Times New Roman"/>
          <w:i/>
        </w:rPr>
        <w:t>in vitro</w:t>
      </w:r>
      <w:r w:rsidRPr="002F07B6">
        <w:rPr>
          <w:rFonts w:ascii="Times New Roman" w:hAnsi="Times New Roman" w:cs="Times New Roman"/>
        </w:rPr>
        <w:t xml:space="preserve">. Niosom terdiri dari campuran span 60 dan kolesterol yang dibuat dengan metode hidrasi lapis tipis. Konsentrasi span 60 divariasikan dalam </w:t>
      </w:r>
      <w:r w:rsidR="000132F3" w:rsidRPr="002F07B6">
        <w:rPr>
          <w:rFonts w:ascii="Times New Roman" w:hAnsi="Times New Roman" w:cs="Times New Roman"/>
        </w:rPr>
        <w:t xml:space="preserve">tiga formula yakni Formula A, B, </w:t>
      </w:r>
      <w:r w:rsidRPr="002F07B6">
        <w:rPr>
          <w:rFonts w:ascii="Times New Roman" w:hAnsi="Times New Roman" w:cs="Times New Roman"/>
        </w:rPr>
        <w:t>C dengan konsentrasi 100, 150 dan 200</w:t>
      </w:r>
      <m:oMath>
        <m:r>
          <w:rPr>
            <w:rFonts w:ascii="Cambria Math" w:hAnsi="Times New Roman" w:cs="Times New Roman"/>
          </w:rPr>
          <m:t xml:space="preserve"> </m:t>
        </m:r>
        <m:r>
          <m:rPr>
            <m:sty m:val="p"/>
          </m:rPr>
          <w:rPr>
            <w:rFonts w:ascii="Times New Roman" w:eastAsiaTheme="minorEastAsia" w:hAnsi="Times New Roman" w:cs="Times New Roman"/>
          </w:rPr>
          <m:t>μ</m:t>
        </m:r>
      </m:oMath>
      <w:r w:rsidRPr="002F07B6">
        <w:rPr>
          <w:rFonts w:ascii="Times New Roman" w:eastAsiaTheme="minorEastAsia" w:hAnsi="Times New Roman" w:cs="Times New Roman"/>
        </w:rPr>
        <w:t xml:space="preserve">mol. Hasil efisiensi penjeratan dengan </w:t>
      </w:r>
      <w:r w:rsidRPr="002F07B6">
        <w:rPr>
          <w:rFonts w:ascii="Times New Roman" w:hAnsi="Times New Roman" w:cs="Times New Roman"/>
          <w:i/>
        </w:rPr>
        <w:t xml:space="preserve">dialysis tubing cellulose membrane </w:t>
      </w:r>
      <w:r w:rsidRPr="002F07B6">
        <w:rPr>
          <w:rFonts w:ascii="Times New Roman" w:eastAsiaTheme="minorEastAsia" w:hAnsi="Times New Roman" w:cs="Times New Roman"/>
        </w:rPr>
        <w:t xml:space="preserve">menunjukan ketiga formula tidak terdapat perbedaan signifikan. </w:t>
      </w:r>
      <w:r w:rsidRPr="002F07B6">
        <w:rPr>
          <w:rFonts w:ascii="Times New Roman" w:eastAsia="Times New Roman" w:hAnsi="Times New Roman" w:cs="Times New Roman"/>
          <w:color w:val="000000"/>
          <w:lang w:eastAsia="id-ID"/>
        </w:rPr>
        <w:t xml:space="preserve">Hasil uji penetrasi secara </w:t>
      </w:r>
      <w:r w:rsidRPr="002F07B6">
        <w:rPr>
          <w:rFonts w:ascii="Times New Roman" w:eastAsia="Times New Roman" w:hAnsi="Times New Roman" w:cs="Times New Roman"/>
          <w:i/>
          <w:color w:val="000000"/>
          <w:lang w:eastAsia="id-ID"/>
        </w:rPr>
        <w:t>in vitro</w:t>
      </w:r>
      <w:r w:rsidRPr="002F07B6">
        <w:rPr>
          <w:rFonts w:ascii="Times New Roman" w:eastAsia="Times New Roman" w:hAnsi="Times New Roman" w:cs="Times New Roman"/>
          <w:color w:val="000000"/>
          <w:lang w:eastAsia="id-ID"/>
        </w:rPr>
        <w:t xml:space="preserve"> dengan membran lepasan kulit ular menunjukan penggunaan span 60 sebagai penyusun niosom dalam sediaan gel dapat meningkatkan penetrasi alpha arbutin dengan jumlah kumulatif persen difusi selama 8 jam sebesar 91,62%</w:t>
      </w:r>
      <m:oMath>
        <m:r>
          <w:rPr>
            <w:rFonts w:ascii="Times New Roman" w:eastAsia="Times New Roman" w:hAnsi="Times New Roman" w:cs="Times New Roman"/>
            <w:color w:val="000000"/>
            <w:lang w:eastAsia="id-ID"/>
          </w:rPr>
          <m:t>±</m:t>
        </m:r>
      </m:oMath>
      <w:r w:rsidRPr="002F07B6">
        <w:rPr>
          <w:rFonts w:ascii="Times New Roman" w:eastAsia="Times New Roman" w:hAnsi="Times New Roman" w:cs="Times New Roman"/>
          <w:color w:val="000000"/>
          <w:lang w:eastAsia="id-ID"/>
        </w:rPr>
        <w:t xml:space="preserve">2,323 dibandingkan </w:t>
      </w:r>
      <w:r w:rsidRPr="002F07B6">
        <w:rPr>
          <w:rFonts w:ascii="Times New Roman" w:hAnsi="Times New Roman" w:cs="Times New Roman"/>
          <w:color w:val="000000"/>
          <w:lang w:val="en-US"/>
        </w:rPr>
        <w:t xml:space="preserve">gel alpha </w:t>
      </w:r>
      <w:proofErr w:type="spellStart"/>
      <w:r w:rsidRPr="002F07B6">
        <w:rPr>
          <w:rFonts w:ascii="Times New Roman" w:hAnsi="Times New Roman" w:cs="Times New Roman"/>
          <w:color w:val="000000"/>
          <w:lang w:val="en-US"/>
        </w:rPr>
        <w:t>arbutin</w:t>
      </w:r>
      <w:proofErr w:type="spellEnd"/>
      <w:r w:rsidRPr="002F07B6">
        <w:rPr>
          <w:rFonts w:ascii="Times New Roman" w:hAnsi="Times New Roman" w:cs="Times New Roman"/>
          <w:color w:val="000000"/>
        </w:rPr>
        <w:t xml:space="preserve"> </w:t>
      </w:r>
      <w:proofErr w:type="spellStart"/>
      <w:r w:rsidRPr="002F07B6">
        <w:rPr>
          <w:rFonts w:ascii="Times New Roman" w:hAnsi="Times New Roman" w:cs="Times New Roman"/>
          <w:color w:val="000000"/>
          <w:lang w:val="en-US"/>
        </w:rPr>
        <w:t>tanpa</w:t>
      </w:r>
      <w:proofErr w:type="spellEnd"/>
      <w:r w:rsidRPr="002F07B6">
        <w:rPr>
          <w:rFonts w:ascii="Times New Roman" w:hAnsi="Times New Roman" w:cs="Times New Roman"/>
          <w:color w:val="000000"/>
        </w:rPr>
        <w:t xml:space="preserve"> </w:t>
      </w:r>
      <w:r w:rsidRPr="002F07B6">
        <w:rPr>
          <w:rFonts w:ascii="Times New Roman" w:hAnsi="Times New Roman" w:cs="Times New Roman"/>
          <w:color w:val="000000"/>
          <w:lang w:val="en-US"/>
        </w:rPr>
        <w:t>s</w:t>
      </w:r>
      <w:r w:rsidRPr="002F07B6">
        <w:rPr>
          <w:rFonts w:ascii="Times New Roman" w:hAnsi="Times New Roman" w:cs="Times New Roman"/>
          <w:color w:val="000000"/>
        </w:rPr>
        <w:t>i</w:t>
      </w:r>
      <w:r w:rsidRPr="002F07B6">
        <w:rPr>
          <w:rFonts w:ascii="Times New Roman" w:hAnsi="Times New Roman" w:cs="Times New Roman"/>
          <w:color w:val="000000"/>
          <w:lang w:val="en-US"/>
        </w:rPr>
        <w:t>stem</w:t>
      </w:r>
      <w:r w:rsidRPr="002F07B6">
        <w:rPr>
          <w:rFonts w:ascii="Times New Roman" w:hAnsi="Times New Roman" w:cs="Times New Roman"/>
          <w:color w:val="000000"/>
        </w:rPr>
        <w:t xml:space="preserve"> </w:t>
      </w:r>
      <w:proofErr w:type="spellStart"/>
      <w:r w:rsidRPr="002F07B6">
        <w:rPr>
          <w:rFonts w:ascii="Times New Roman" w:hAnsi="Times New Roman" w:cs="Times New Roman"/>
          <w:color w:val="000000"/>
          <w:lang w:val="en-US"/>
        </w:rPr>
        <w:t>niosom</w:t>
      </w:r>
      <w:proofErr w:type="spellEnd"/>
      <w:r w:rsidRPr="002F07B6">
        <w:rPr>
          <w:rFonts w:ascii="Times New Roman" w:hAnsi="Times New Roman" w:cs="Times New Roman"/>
          <w:color w:val="000000"/>
        </w:rPr>
        <w:t xml:space="preserve"> </w:t>
      </w:r>
      <w:proofErr w:type="spellStart"/>
      <w:r w:rsidRPr="002F07B6">
        <w:rPr>
          <w:rFonts w:ascii="Times New Roman" w:hAnsi="Times New Roman" w:cs="Times New Roman"/>
          <w:color w:val="000000"/>
          <w:lang w:val="en-US"/>
        </w:rPr>
        <w:t>sebesar</w:t>
      </w:r>
      <w:proofErr w:type="spellEnd"/>
      <w:r w:rsidRPr="002F07B6">
        <w:rPr>
          <w:rFonts w:ascii="Times New Roman" w:hAnsi="Times New Roman" w:cs="Times New Roman"/>
          <w:color w:val="000000"/>
        </w:rPr>
        <w:t xml:space="preserve"> </w:t>
      </w:r>
      <w:r w:rsidRPr="002F07B6">
        <w:rPr>
          <w:rFonts w:ascii="Times New Roman" w:eastAsia="Times New Roman" w:hAnsi="Times New Roman" w:cs="Times New Roman"/>
          <w:color w:val="000000"/>
          <w:lang w:eastAsia="id-ID"/>
        </w:rPr>
        <w:t>73,00</w:t>
      </w:r>
      <w:r w:rsidRPr="002F07B6">
        <w:rPr>
          <w:rFonts w:ascii="Times New Roman" w:eastAsia="Times New Roman" w:hAnsi="Times New Roman" w:cs="Times New Roman"/>
          <w:color w:val="000000"/>
          <w:lang w:val="en-US" w:eastAsia="id-ID"/>
        </w:rPr>
        <w:t>%</w:t>
      </w:r>
      <m:oMath>
        <m:r>
          <w:rPr>
            <w:rFonts w:ascii="Times New Roman" w:eastAsia="Times New Roman" w:hAnsi="Times New Roman" w:cs="Times New Roman"/>
            <w:color w:val="000000"/>
            <w:lang w:eastAsia="id-ID"/>
          </w:rPr>
          <m:t>±</m:t>
        </m:r>
        <m:r>
          <w:rPr>
            <w:rFonts w:ascii="Cambria Math" w:eastAsia="Times New Roman" w:hAnsi="Times New Roman" w:cs="Times New Roman"/>
            <w:color w:val="000000"/>
            <w:lang w:eastAsia="id-ID"/>
          </w:rPr>
          <m:t xml:space="preserve"> </m:t>
        </m:r>
      </m:oMath>
      <w:r w:rsidRPr="002F07B6">
        <w:rPr>
          <w:rFonts w:ascii="Times New Roman" w:eastAsia="Times New Roman" w:hAnsi="Times New Roman" w:cs="Times New Roman"/>
          <w:color w:val="000000"/>
          <w:lang w:eastAsia="id-ID"/>
        </w:rPr>
        <w:t>0,9454.</w:t>
      </w:r>
    </w:p>
    <w:p w:rsidR="002F07B6" w:rsidRPr="002F07B6" w:rsidRDefault="002F07B6" w:rsidP="002F07B6">
      <w:pPr>
        <w:spacing w:after="0" w:line="240" w:lineRule="auto"/>
        <w:ind w:firstLine="720"/>
        <w:jc w:val="both"/>
        <w:rPr>
          <w:rFonts w:ascii="Times New Roman" w:hAnsi="Times New Roman" w:cs="Times New Roman"/>
        </w:rPr>
      </w:pPr>
    </w:p>
    <w:p w:rsidR="00F84252" w:rsidRPr="002F07B6" w:rsidRDefault="00F84252" w:rsidP="00F84252">
      <w:pPr>
        <w:spacing w:after="0" w:line="240" w:lineRule="auto"/>
        <w:rPr>
          <w:rFonts w:ascii="Times New Roman" w:hAnsi="Times New Roman" w:cs="Times New Roman"/>
          <w:b/>
          <w:i/>
          <w:color w:val="000000"/>
        </w:rPr>
      </w:pPr>
      <w:r w:rsidRPr="002F07B6">
        <w:rPr>
          <w:rFonts w:ascii="Times New Roman" w:hAnsi="Times New Roman" w:cs="Times New Roman"/>
          <w:b/>
          <w:color w:val="000000"/>
        </w:rPr>
        <w:t xml:space="preserve">Kata kunci : niosom, alpha arbutin, span 60, penetrasi </w:t>
      </w:r>
      <w:r w:rsidRPr="002F07B6">
        <w:rPr>
          <w:rFonts w:ascii="Times New Roman" w:hAnsi="Times New Roman" w:cs="Times New Roman"/>
          <w:b/>
          <w:i/>
          <w:color w:val="000000"/>
        </w:rPr>
        <w:t>in vitro</w:t>
      </w:r>
    </w:p>
    <w:p w:rsidR="002F07B6" w:rsidRPr="002F07B6" w:rsidRDefault="002F07B6" w:rsidP="00F84252">
      <w:pPr>
        <w:spacing w:after="0" w:line="240" w:lineRule="auto"/>
        <w:rPr>
          <w:rFonts w:ascii="Times New Roman" w:hAnsi="Times New Roman" w:cs="Times New Roman"/>
          <w:b/>
          <w:color w:val="000000"/>
        </w:rPr>
      </w:pPr>
    </w:p>
    <w:p w:rsidR="002F0D36" w:rsidRPr="002F07B6" w:rsidRDefault="002F0D36" w:rsidP="002F07B6">
      <w:pPr>
        <w:pStyle w:val="normal0"/>
        <w:spacing w:before="0" w:beforeAutospacing="0" w:after="0" w:afterAutospacing="0"/>
        <w:jc w:val="center"/>
        <w:rPr>
          <w:sz w:val="22"/>
          <w:szCs w:val="22"/>
        </w:rPr>
      </w:pPr>
      <w:r w:rsidRPr="002F07B6">
        <w:rPr>
          <w:rStyle w:val="normalchar"/>
          <w:b/>
          <w:bCs/>
          <w:sz w:val="22"/>
          <w:szCs w:val="22"/>
        </w:rPr>
        <w:t>ABSTRACT</w:t>
      </w:r>
      <w:r w:rsidRPr="002F07B6">
        <w:rPr>
          <w:sz w:val="22"/>
          <w:szCs w:val="22"/>
        </w:rPr>
        <w:t xml:space="preserve"> </w:t>
      </w:r>
    </w:p>
    <w:p w:rsidR="002F07B6" w:rsidRPr="002F07B6" w:rsidRDefault="002F07B6" w:rsidP="002F07B6">
      <w:pPr>
        <w:pStyle w:val="normal0"/>
        <w:spacing w:before="0" w:beforeAutospacing="0" w:after="0" w:afterAutospacing="0"/>
        <w:jc w:val="center"/>
        <w:rPr>
          <w:sz w:val="22"/>
          <w:szCs w:val="22"/>
        </w:rPr>
      </w:pPr>
    </w:p>
    <w:p w:rsidR="002F0D36" w:rsidRDefault="002F0D36" w:rsidP="002F07B6">
      <w:pPr>
        <w:pStyle w:val="normal0"/>
        <w:spacing w:before="0" w:beforeAutospacing="0" w:after="0" w:afterAutospacing="0"/>
        <w:ind w:firstLine="720"/>
        <w:jc w:val="both"/>
        <w:rPr>
          <w:sz w:val="22"/>
          <w:szCs w:val="22"/>
        </w:rPr>
      </w:pPr>
      <w:r w:rsidRPr="002F07B6">
        <w:rPr>
          <w:rStyle w:val="normalchar"/>
          <w:sz w:val="22"/>
          <w:szCs w:val="22"/>
        </w:rPr>
        <w:t>The niosome system is vesicular system that can help penetration drugs with hydrophilic properties through the stratum corneum such as alpha arbutin.</w:t>
      </w:r>
      <w:r w:rsidRPr="002F07B6">
        <w:rPr>
          <w:rStyle w:val="notranslate"/>
          <w:sz w:val="22"/>
          <w:szCs w:val="22"/>
        </w:rPr>
        <w:t xml:space="preserve"> </w:t>
      </w:r>
      <w:r w:rsidRPr="002F07B6">
        <w:rPr>
          <w:rStyle w:val="normalchar"/>
          <w:sz w:val="22"/>
          <w:szCs w:val="22"/>
        </w:rPr>
        <w:t>The entrapment efficiency of the niosome system is influenced by the concentration of nonionic surfactants and cholesterol.</w:t>
      </w:r>
      <w:r w:rsidRPr="002F07B6">
        <w:rPr>
          <w:sz w:val="22"/>
          <w:szCs w:val="22"/>
        </w:rPr>
        <w:t xml:space="preserve"> </w:t>
      </w:r>
      <w:r w:rsidRPr="002F07B6">
        <w:rPr>
          <w:rStyle w:val="normalchar"/>
          <w:sz w:val="22"/>
          <w:szCs w:val="22"/>
        </w:rPr>
        <w:t xml:space="preserve">This study aims to determine the optimal concentration of span 60 to improve the entrapment efficiency of niosome and this research aims to investigate the increase penetration of alpha arbutin using the system niosome in the preparation of the gel </w:t>
      </w:r>
      <w:r w:rsidRPr="002F07B6">
        <w:rPr>
          <w:rStyle w:val="normalchar"/>
          <w:iCs/>
          <w:sz w:val="22"/>
          <w:szCs w:val="22"/>
        </w:rPr>
        <w:t>in vitro.</w:t>
      </w:r>
      <w:r w:rsidRPr="002F07B6">
        <w:rPr>
          <w:sz w:val="22"/>
          <w:szCs w:val="22"/>
        </w:rPr>
        <w:t xml:space="preserve"> </w:t>
      </w:r>
      <w:r w:rsidRPr="002F07B6">
        <w:rPr>
          <w:rStyle w:val="normalchar"/>
          <w:sz w:val="22"/>
          <w:szCs w:val="22"/>
        </w:rPr>
        <w:t>Niosome consist a mixture of  span 60 and cholesterol was made by thin layer hydration method.</w:t>
      </w:r>
      <w:r w:rsidRPr="002F07B6">
        <w:rPr>
          <w:sz w:val="22"/>
          <w:szCs w:val="22"/>
        </w:rPr>
        <w:t xml:space="preserve"> C</w:t>
      </w:r>
      <w:r w:rsidRPr="002F07B6">
        <w:rPr>
          <w:rStyle w:val="normalchar"/>
          <w:sz w:val="22"/>
          <w:szCs w:val="22"/>
        </w:rPr>
        <w:t xml:space="preserve">oncentration of span 60 is varied into three formulas is A, B, C with concentrations of 100, 150 and 200 </w:t>
      </w:r>
      <m:oMath>
        <m:r>
          <m:rPr>
            <m:sty m:val="p"/>
          </m:rPr>
          <w:rPr>
            <w:rStyle w:val="normalchar"/>
            <w:rFonts w:ascii="Cambria Math"/>
            <w:sz w:val="22"/>
            <w:szCs w:val="22"/>
          </w:rPr>
          <m:t>μ</m:t>
        </m:r>
      </m:oMath>
      <w:r w:rsidRPr="002F07B6">
        <w:rPr>
          <w:rStyle w:val="normalchar"/>
          <w:sz w:val="22"/>
          <w:szCs w:val="22"/>
        </w:rPr>
        <w:t>mol.</w:t>
      </w:r>
      <w:r w:rsidRPr="002F07B6">
        <w:rPr>
          <w:sz w:val="22"/>
          <w:szCs w:val="22"/>
        </w:rPr>
        <w:t xml:space="preserve"> The result of the e</w:t>
      </w:r>
      <w:r w:rsidRPr="002F07B6">
        <w:rPr>
          <w:rStyle w:val="normalchar"/>
          <w:sz w:val="22"/>
          <w:szCs w:val="22"/>
        </w:rPr>
        <w:t xml:space="preserve">ntrapment efficiency with </w:t>
      </w:r>
      <w:r w:rsidR="000132F3" w:rsidRPr="002F07B6">
        <w:rPr>
          <w:rStyle w:val="normalchar"/>
          <w:sz w:val="22"/>
          <w:szCs w:val="22"/>
        </w:rPr>
        <w:t xml:space="preserve"> </w:t>
      </w:r>
      <w:r w:rsidR="000132F3" w:rsidRPr="002F07B6">
        <w:rPr>
          <w:i/>
          <w:sz w:val="22"/>
          <w:szCs w:val="22"/>
        </w:rPr>
        <w:t xml:space="preserve">dialysis tubing cellulose membrane </w:t>
      </w:r>
      <w:r w:rsidR="000132F3" w:rsidRPr="002F07B6">
        <w:rPr>
          <w:rStyle w:val="normalchar"/>
          <w:sz w:val="22"/>
          <w:szCs w:val="22"/>
        </w:rPr>
        <w:t>s</w:t>
      </w:r>
      <w:r w:rsidRPr="002F07B6">
        <w:rPr>
          <w:rStyle w:val="normalchar"/>
          <w:sz w:val="22"/>
          <w:szCs w:val="22"/>
        </w:rPr>
        <w:t>howed a</w:t>
      </w:r>
      <w:r w:rsidRPr="002F07B6">
        <w:rPr>
          <w:rStyle w:val="shorttext"/>
          <w:sz w:val="22"/>
          <w:szCs w:val="22"/>
        </w:rPr>
        <w:t>ll three formulas have no significant difference</w:t>
      </w:r>
      <w:r w:rsidRPr="002F07B6">
        <w:rPr>
          <w:rStyle w:val="normalchar"/>
          <w:sz w:val="22"/>
          <w:szCs w:val="22"/>
        </w:rPr>
        <w:t>.</w:t>
      </w:r>
      <w:r w:rsidR="000132F3" w:rsidRPr="002F07B6">
        <w:rPr>
          <w:sz w:val="22"/>
          <w:szCs w:val="22"/>
        </w:rPr>
        <w:t xml:space="preserve"> </w:t>
      </w:r>
      <w:r w:rsidRPr="002F07B6">
        <w:rPr>
          <w:rStyle w:val="normalchar"/>
          <w:sz w:val="22"/>
          <w:szCs w:val="22"/>
        </w:rPr>
        <w:t xml:space="preserve">The results of penetration </w:t>
      </w:r>
      <w:r w:rsidRPr="002F07B6">
        <w:rPr>
          <w:rStyle w:val="normalchar"/>
          <w:iCs/>
          <w:sz w:val="22"/>
          <w:szCs w:val="22"/>
        </w:rPr>
        <w:t>in vitro</w:t>
      </w:r>
      <w:r w:rsidRPr="002F07B6">
        <w:rPr>
          <w:rStyle w:val="normalchar"/>
          <w:sz w:val="22"/>
          <w:szCs w:val="22"/>
        </w:rPr>
        <w:t xml:space="preserve"> tests with shed snake skin membrane showed usage span 60 as a niosome composer can be increasing penetrartion of alpha arbutin in gel formulation with percent cumulative numbers of diffusion in 8 hours by 91.62%</w:t>
      </w:r>
      <m:oMath>
        <m:r>
          <m:rPr>
            <m:sty m:val="p"/>
          </m:rPr>
          <w:rPr>
            <w:rStyle w:val="normalchar"/>
            <w:sz w:val="22"/>
            <w:szCs w:val="22"/>
          </w:rPr>
          <m:t>±</m:t>
        </m:r>
      </m:oMath>
      <w:r w:rsidRPr="002F07B6">
        <w:rPr>
          <w:rStyle w:val="normalchar"/>
          <w:sz w:val="22"/>
          <w:szCs w:val="22"/>
        </w:rPr>
        <w:t>2.323 compared to alpha arbutin in gel without niosome system about 73,00%</w:t>
      </w:r>
      <m:oMath>
        <m:r>
          <m:rPr>
            <m:sty m:val="p"/>
          </m:rPr>
          <w:rPr>
            <w:rStyle w:val="normalchar"/>
            <w:sz w:val="22"/>
            <w:szCs w:val="22"/>
          </w:rPr>
          <m:t>±</m:t>
        </m:r>
      </m:oMath>
      <w:r w:rsidRPr="002F07B6">
        <w:rPr>
          <w:rStyle w:val="normalchar"/>
          <w:sz w:val="22"/>
          <w:szCs w:val="22"/>
        </w:rPr>
        <w:t xml:space="preserve"> 0.9454.</w:t>
      </w:r>
      <w:r w:rsidRPr="002F07B6">
        <w:rPr>
          <w:sz w:val="22"/>
          <w:szCs w:val="22"/>
        </w:rPr>
        <w:t xml:space="preserve"> </w:t>
      </w:r>
    </w:p>
    <w:p w:rsidR="002F07B6" w:rsidRPr="002F07B6" w:rsidRDefault="002F07B6" w:rsidP="002F07B6">
      <w:pPr>
        <w:pStyle w:val="normal0"/>
        <w:spacing w:before="0" w:beforeAutospacing="0" w:after="0" w:afterAutospacing="0"/>
        <w:ind w:firstLine="720"/>
        <w:jc w:val="both"/>
        <w:rPr>
          <w:sz w:val="22"/>
          <w:szCs w:val="22"/>
        </w:rPr>
      </w:pPr>
    </w:p>
    <w:p w:rsidR="002F0D36" w:rsidRPr="002F07B6" w:rsidRDefault="002F0D36" w:rsidP="002F07B6">
      <w:pPr>
        <w:spacing w:line="240" w:lineRule="auto"/>
        <w:rPr>
          <w:rFonts w:ascii="Times New Roman" w:hAnsi="Times New Roman" w:cs="Times New Roman"/>
          <w:b/>
        </w:rPr>
      </w:pPr>
      <w:r w:rsidRPr="002F07B6">
        <w:rPr>
          <w:rFonts w:ascii="Times New Roman" w:hAnsi="Times New Roman" w:cs="Times New Roman"/>
          <w:b/>
        </w:rPr>
        <w:t>Keyword: niosome, alpha arbutin, span 60,  in vitro penetration</w:t>
      </w:r>
    </w:p>
    <w:p w:rsidR="00FA64AA" w:rsidRPr="00121452" w:rsidRDefault="008D161E" w:rsidP="00121452">
      <w:pPr>
        <w:spacing w:after="0" w:line="240" w:lineRule="auto"/>
        <w:jc w:val="both"/>
        <w:rPr>
          <w:rFonts w:ascii="Times New Roman" w:eastAsia="Times New Roman" w:hAnsi="Times New Roman" w:cs="Times New Roman"/>
          <w:b/>
        </w:rPr>
      </w:pPr>
      <w:r w:rsidRPr="00121452">
        <w:rPr>
          <w:rFonts w:ascii="Times New Roman" w:eastAsia="Times New Roman" w:hAnsi="Times New Roman" w:cs="Times New Roman"/>
          <w:b/>
        </w:rPr>
        <w:t>P</w:t>
      </w:r>
      <w:r w:rsidR="00FA64AA" w:rsidRPr="00121452">
        <w:rPr>
          <w:rFonts w:ascii="Times New Roman" w:eastAsia="Times New Roman" w:hAnsi="Times New Roman" w:cs="Times New Roman"/>
          <w:b/>
        </w:rPr>
        <w:t>ENDAHULUAN</w:t>
      </w:r>
    </w:p>
    <w:p w:rsidR="00275FAF" w:rsidRPr="00121452" w:rsidRDefault="00F84252" w:rsidP="00121452">
      <w:pPr>
        <w:autoSpaceDE w:val="0"/>
        <w:autoSpaceDN w:val="0"/>
        <w:adjustRightInd w:val="0"/>
        <w:spacing w:after="0" w:line="240" w:lineRule="auto"/>
        <w:ind w:firstLine="720"/>
        <w:jc w:val="both"/>
        <w:rPr>
          <w:rFonts w:ascii="Times New Roman" w:hAnsi="Times New Roman" w:cs="Times New Roman"/>
        </w:rPr>
      </w:pPr>
      <w:r w:rsidRPr="00121452">
        <w:rPr>
          <w:rFonts w:ascii="Times New Roman" w:hAnsi="Times New Roman" w:cs="Times New Roman"/>
        </w:rPr>
        <w:t xml:space="preserve">Alpha arbutin adalah metabolit sekunder golongan glikosida fenolik yang </w:t>
      </w:r>
      <w:r w:rsidR="00E501B2" w:rsidRPr="00121452">
        <w:rPr>
          <w:rFonts w:ascii="Times New Roman" w:hAnsi="Times New Roman" w:cs="Times New Roman"/>
        </w:rPr>
        <w:t xml:space="preserve">bertindak </w:t>
      </w:r>
      <w:r w:rsidR="00E501B2" w:rsidRPr="00121452">
        <w:rPr>
          <w:rFonts w:ascii="Times New Roman" w:eastAsia="Times New Roman" w:hAnsi="Times New Roman" w:cs="Times New Roman"/>
          <w:i/>
        </w:rPr>
        <w:t>whitening agent</w:t>
      </w:r>
      <w:r w:rsidR="00E501B2" w:rsidRPr="00121452">
        <w:rPr>
          <w:rFonts w:ascii="Times New Roman" w:eastAsia="Times New Roman" w:hAnsi="Times New Roman" w:cs="Times New Roman"/>
        </w:rPr>
        <w:t xml:space="preserve"> dengan menghambat sintesis melanin berlebih di dalam kulit</w:t>
      </w:r>
      <w:r w:rsidR="007227DE" w:rsidRPr="00121452">
        <w:rPr>
          <w:rFonts w:ascii="Times New Roman" w:eastAsia="Times New Roman" w:hAnsi="Times New Roman" w:cs="Times New Roman"/>
        </w:rPr>
        <w:t xml:space="preserve">. </w:t>
      </w:r>
      <w:r w:rsidRPr="00121452">
        <w:rPr>
          <w:rFonts w:ascii="Times New Roman" w:hAnsi="Times New Roman" w:cs="Times New Roman"/>
        </w:rPr>
        <w:t>Alpha arbutin mempunyai kendala yakni sulitnya berpenetrasi ke dalam kulit</w:t>
      </w:r>
      <w:r w:rsidR="00E501B2" w:rsidRPr="00121452">
        <w:rPr>
          <w:rFonts w:ascii="Times New Roman" w:hAnsi="Times New Roman" w:cs="Times New Roman"/>
        </w:rPr>
        <w:t xml:space="preserve"> karena sifatnya yang hidrofilik</w:t>
      </w:r>
      <w:r w:rsidR="00275FAF" w:rsidRPr="00121452">
        <w:rPr>
          <w:rFonts w:ascii="Times New Roman" w:hAnsi="Times New Roman" w:cs="Times New Roman"/>
        </w:rPr>
        <w:t xml:space="preserve">. </w:t>
      </w:r>
      <w:r w:rsidRPr="00121452">
        <w:rPr>
          <w:rFonts w:ascii="Times New Roman" w:hAnsi="Times New Roman" w:cs="Times New Roman"/>
        </w:rPr>
        <w:t xml:space="preserve">Salah satu usaha dalam mengatasi permasalahan ini ialah dengan dibuat sistem vesikel yaitu niosom. Niosom dapat bertindak sebagai </w:t>
      </w:r>
      <w:r w:rsidRPr="00121452">
        <w:rPr>
          <w:rFonts w:ascii="Times New Roman" w:hAnsi="Times New Roman" w:cs="Times New Roman"/>
          <w:i/>
        </w:rPr>
        <w:t>enhancer</w:t>
      </w:r>
      <w:r w:rsidRPr="00121452">
        <w:rPr>
          <w:rFonts w:ascii="Times New Roman" w:hAnsi="Times New Roman" w:cs="Times New Roman"/>
        </w:rPr>
        <w:t xml:space="preserve"> dengan mempengaruhi konformasi lipid bilayer stratum korneum akibatnya fungsi barier stratum korneum akan menurun</w:t>
      </w:r>
      <w:r w:rsidR="00275FAF" w:rsidRPr="00121452">
        <w:rPr>
          <w:rFonts w:ascii="Times New Roman" w:hAnsi="Times New Roman" w:cs="Times New Roman"/>
        </w:rPr>
        <w:t xml:space="preserve"> (Choi dan Maibach, 2005). </w:t>
      </w:r>
    </w:p>
    <w:p w:rsidR="00FE39C6" w:rsidRDefault="00F84252" w:rsidP="00121452">
      <w:pPr>
        <w:pStyle w:val="Default"/>
        <w:ind w:firstLine="720"/>
        <w:jc w:val="both"/>
        <w:rPr>
          <w:sz w:val="22"/>
          <w:szCs w:val="22"/>
        </w:rPr>
        <w:sectPr w:rsidR="00FE39C6" w:rsidSect="00AA7631">
          <w:headerReference w:type="default" r:id="rId7"/>
          <w:pgSz w:w="11906" w:h="16838" w:code="9"/>
          <w:pgMar w:top="1418" w:right="1418" w:bottom="1418" w:left="1701" w:header="709" w:footer="709" w:gutter="0"/>
          <w:cols w:space="708"/>
          <w:docGrid w:linePitch="360"/>
        </w:sectPr>
      </w:pPr>
      <w:proofErr w:type="spellStart"/>
      <w:proofErr w:type="gramStart"/>
      <w:r w:rsidRPr="00121452">
        <w:rPr>
          <w:sz w:val="22"/>
          <w:szCs w:val="22"/>
        </w:rPr>
        <w:t>Niosom</w:t>
      </w:r>
      <w:proofErr w:type="spellEnd"/>
      <w:r w:rsidRPr="00121452">
        <w:rPr>
          <w:sz w:val="22"/>
          <w:szCs w:val="22"/>
        </w:rPr>
        <w:t xml:space="preserve"> </w:t>
      </w:r>
      <w:proofErr w:type="spellStart"/>
      <w:r w:rsidRPr="00121452">
        <w:rPr>
          <w:sz w:val="22"/>
          <w:szCs w:val="22"/>
        </w:rPr>
        <w:t>tersusun</w:t>
      </w:r>
      <w:proofErr w:type="spellEnd"/>
      <w:r w:rsidRPr="00121452">
        <w:rPr>
          <w:sz w:val="22"/>
          <w:szCs w:val="22"/>
        </w:rPr>
        <w:t xml:space="preserve"> </w:t>
      </w:r>
      <w:proofErr w:type="spellStart"/>
      <w:r w:rsidRPr="00121452">
        <w:rPr>
          <w:sz w:val="22"/>
          <w:szCs w:val="22"/>
        </w:rPr>
        <w:t>dari</w:t>
      </w:r>
      <w:proofErr w:type="spellEnd"/>
      <w:r w:rsidRPr="00121452">
        <w:rPr>
          <w:sz w:val="22"/>
          <w:szCs w:val="22"/>
        </w:rPr>
        <w:t xml:space="preserve"> </w:t>
      </w:r>
      <w:proofErr w:type="spellStart"/>
      <w:r w:rsidRPr="00121452">
        <w:rPr>
          <w:sz w:val="22"/>
          <w:szCs w:val="22"/>
        </w:rPr>
        <w:t>kolesterol</w:t>
      </w:r>
      <w:proofErr w:type="spellEnd"/>
      <w:r w:rsidRPr="00121452">
        <w:rPr>
          <w:sz w:val="22"/>
          <w:szCs w:val="22"/>
        </w:rPr>
        <w:t xml:space="preserve"> </w:t>
      </w:r>
      <w:proofErr w:type="spellStart"/>
      <w:r w:rsidRPr="00121452">
        <w:rPr>
          <w:sz w:val="22"/>
          <w:szCs w:val="22"/>
        </w:rPr>
        <w:t>dan</w:t>
      </w:r>
      <w:proofErr w:type="spellEnd"/>
      <w:r w:rsidRPr="00121452">
        <w:rPr>
          <w:sz w:val="22"/>
          <w:szCs w:val="22"/>
        </w:rPr>
        <w:t xml:space="preserve"> </w:t>
      </w:r>
      <w:proofErr w:type="spellStart"/>
      <w:r w:rsidRPr="00121452">
        <w:rPr>
          <w:sz w:val="22"/>
          <w:szCs w:val="22"/>
        </w:rPr>
        <w:t>surfaktan</w:t>
      </w:r>
      <w:proofErr w:type="spellEnd"/>
      <w:r w:rsidRPr="00121452">
        <w:rPr>
          <w:sz w:val="22"/>
          <w:szCs w:val="22"/>
        </w:rPr>
        <w:t xml:space="preserve"> </w:t>
      </w:r>
      <w:proofErr w:type="spellStart"/>
      <w:r w:rsidRPr="00121452">
        <w:rPr>
          <w:sz w:val="22"/>
          <w:szCs w:val="22"/>
        </w:rPr>
        <w:t>noni</w:t>
      </w:r>
      <w:r w:rsidR="009E3846" w:rsidRPr="00121452">
        <w:rPr>
          <w:sz w:val="22"/>
          <w:szCs w:val="22"/>
        </w:rPr>
        <w:t>onik</w:t>
      </w:r>
      <w:proofErr w:type="spellEnd"/>
      <w:r w:rsidR="009E3846" w:rsidRPr="00121452">
        <w:rPr>
          <w:sz w:val="22"/>
          <w:szCs w:val="22"/>
        </w:rPr>
        <w:t xml:space="preserve"> </w:t>
      </w:r>
      <w:proofErr w:type="spellStart"/>
      <w:r w:rsidR="009E3846" w:rsidRPr="00121452">
        <w:rPr>
          <w:sz w:val="22"/>
          <w:szCs w:val="22"/>
        </w:rPr>
        <w:t>sebagai</w:t>
      </w:r>
      <w:proofErr w:type="spellEnd"/>
      <w:r w:rsidR="009E3846" w:rsidRPr="00121452">
        <w:rPr>
          <w:sz w:val="22"/>
          <w:szCs w:val="22"/>
        </w:rPr>
        <w:t xml:space="preserve"> </w:t>
      </w:r>
      <w:proofErr w:type="spellStart"/>
      <w:r w:rsidR="009E3846" w:rsidRPr="00121452">
        <w:rPr>
          <w:sz w:val="22"/>
          <w:szCs w:val="22"/>
        </w:rPr>
        <w:t>komponen</w:t>
      </w:r>
      <w:proofErr w:type="spellEnd"/>
      <w:r w:rsidR="009E3846" w:rsidRPr="00121452">
        <w:rPr>
          <w:sz w:val="22"/>
          <w:szCs w:val="22"/>
        </w:rPr>
        <w:t xml:space="preserve"> </w:t>
      </w:r>
      <w:proofErr w:type="spellStart"/>
      <w:r w:rsidR="009E3846" w:rsidRPr="00121452">
        <w:rPr>
          <w:sz w:val="22"/>
          <w:szCs w:val="22"/>
        </w:rPr>
        <w:t>utamanya</w:t>
      </w:r>
      <w:proofErr w:type="spellEnd"/>
      <w:r w:rsidR="009E3846" w:rsidRPr="00121452">
        <w:rPr>
          <w:sz w:val="22"/>
          <w:szCs w:val="22"/>
        </w:rPr>
        <w:t>.</w:t>
      </w:r>
      <w:proofErr w:type="gramEnd"/>
      <w:r w:rsidR="009E3846" w:rsidRPr="00121452">
        <w:rPr>
          <w:sz w:val="22"/>
          <w:szCs w:val="22"/>
          <w:lang w:val="id-ID"/>
        </w:rPr>
        <w:t xml:space="preserve"> </w:t>
      </w:r>
      <w:proofErr w:type="spellStart"/>
      <w:proofErr w:type="gramStart"/>
      <w:r w:rsidRPr="00121452">
        <w:rPr>
          <w:sz w:val="22"/>
          <w:szCs w:val="22"/>
        </w:rPr>
        <w:t>Surfaktan</w:t>
      </w:r>
      <w:proofErr w:type="spellEnd"/>
      <w:r w:rsidRPr="00121452">
        <w:rPr>
          <w:sz w:val="22"/>
          <w:szCs w:val="22"/>
        </w:rPr>
        <w:t xml:space="preserve"> </w:t>
      </w:r>
      <w:proofErr w:type="spellStart"/>
      <w:r w:rsidRPr="00121452">
        <w:rPr>
          <w:sz w:val="22"/>
          <w:szCs w:val="22"/>
        </w:rPr>
        <w:t>dengan</w:t>
      </w:r>
      <w:proofErr w:type="spellEnd"/>
      <w:r w:rsidRPr="00121452">
        <w:rPr>
          <w:sz w:val="22"/>
          <w:szCs w:val="22"/>
        </w:rPr>
        <w:t xml:space="preserve"> </w:t>
      </w:r>
      <w:proofErr w:type="spellStart"/>
      <w:r w:rsidRPr="00121452">
        <w:rPr>
          <w:sz w:val="22"/>
          <w:szCs w:val="22"/>
        </w:rPr>
        <w:t>nilai</w:t>
      </w:r>
      <w:proofErr w:type="spellEnd"/>
      <w:r w:rsidRPr="00121452">
        <w:rPr>
          <w:sz w:val="22"/>
          <w:szCs w:val="22"/>
        </w:rPr>
        <w:t xml:space="preserve"> HLB </w:t>
      </w:r>
      <w:proofErr w:type="spellStart"/>
      <w:r w:rsidRPr="00121452">
        <w:rPr>
          <w:sz w:val="22"/>
          <w:szCs w:val="22"/>
        </w:rPr>
        <w:t>antara</w:t>
      </w:r>
      <w:proofErr w:type="spellEnd"/>
      <w:r w:rsidRPr="00121452">
        <w:rPr>
          <w:sz w:val="22"/>
          <w:szCs w:val="22"/>
        </w:rPr>
        <w:t xml:space="preserve"> 4 </w:t>
      </w:r>
      <w:proofErr w:type="spellStart"/>
      <w:r w:rsidRPr="00121452">
        <w:rPr>
          <w:sz w:val="22"/>
          <w:szCs w:val="22"/>
        </w:rPr>
        <w:t>sampai</w:t>
      </w:r>
      <w:proofErr w:type="spellEnd"/>
      <w:r w:rsidRPr="00121452">
        <w:rPr>
          <w:sz w:val="22"/>
          <w:szCs w:val="22"/>
        </w:rPr>
        <w:t xml:space="preserve"> 8 </w:t>
      </w:r>
      <w:proofErr w:type="spellStart"/>
      <w:r w:rsidRPr="00121452">
        <w:rPr>
          <w:sz w:val="22"/>
          <w:szCs w:val="22"/>
        </w:rPr>
        <w:t>cenderung</w:t>
      </w:r>
      <w:proofErr w:type="spellEnd"/>
      <w:r w:rsidRPr="00121452">
        <w:rPr>
          <w:sz w:val="22"/>
          <w:szCs w:val="22"/>
        </w:rPr>
        <w:t xml:space="preserve"> </w:t>
      </w:r>
      <w:proofErr w:type="spellStart"/>
      <w:r w:rsidRPr="00121452">
        <w:rPr>
          <w:sz w:val="22"/>
          <w:szCs w:val="22"/>
        </w:rPr>
        <w:t>memiliki</w:t>
      </w:r>
      <w:proofErr w:type="spellEnd"/>
      <w:r w:rsidRPr="00121452">
        <w:rPr>
          <w:sz w:val="22"/>
          <w:szCs w:val="22"/>
        </w:rPr>
        <w:t xml:space="preserve"> </w:t>
      </w:r>
      <w:proofErr w:type="spellStart"/>
      <w:r w:rsidRPr="00121452">
        <w:rPr>
          <w:sz w:val="22"/>
          <w:szCs w:val="22"/>
        </w:rPr>
        <w:t>kemampuan</w:t>
      </w:r>
      <w:proofErr w:type="spellEnd"/>
      <w:r w:rsidRPr="00121452">
        <w:rPr>
          <w:sz w:val="22"/>
          <w:szCs w:val="22"/>
        </w:rPr>
        <w:t xml:space="preserve"> </w:t>
      </w:r>
      <w:proofErr w:type="spellStart"/>
      <w:r w:rsidRPr="00121452">
        <w:rPr>
          <w:sz w:val="22"/>
          <w:szCs w:val="22"/>
        </w:rPr>
        <w:t>untuk</w:t>
      </w:r>
      <w:proofErr w:type="spellEnd"/>
      <w:r w:rsidRPr="00121452">
        <w:rPr>
          <w:sz w:val="22"/>
          <w:szCs w:val="22"/>
        </w:rPr>
        <w:t xml:space="preserve"> </w:t>
      </w:r>
      <w:proofErr w:type="spellStart"/>
      <w:r w:rsidRPr="00121452">
        <w:rPr>
          <w:sz w:val="22"/>
          <w:szCs w:val="22"/>
        </w:rPr>
        <w:t>membentuk</w:t>
      </w:r>
      <w:proofErr w:type="spellEnd"/>
      <w:r w:rsidRPr="00121452">
        <w:rPr>
          <w:sz w:val="22"/>
          <w:szCs w:val="22"/>
        </w:rPr>
        <w:t xml:space="preserve"> </w:t>
      </w:r>
      <w:proofErr w:type="spellStart"/>
      <w:r w:rsidRPr="00121452">
        <w:rPr>
          <w:sz w:val="22"/>
          <w:szCs w:val="22"/>
        </w:rPr>
        <w:t>vesikel</w:t>
      </w:r>
      <w:proofErr w:type="spellEnd"/>
      <w:r w:rsidRPr="00121452">
        <w:rPr>
          <w:sz w:val="22"/>
          <w:szCs w:val="22"/>
        </w:rPr>
        <w:t xml:space="preserve"> </w:t>
      </w:r>
      <w:r w:rsidR="00275FAF" w:rsidRPr="00121452">
        <w:rPr>
          <w:sz w:val="22"/>
          <w:szCs w:val="22"/>
          <w:lang w:val="id-ID"/>
        </w:rPr>
        <w:t>(</w:t>
      </w:r>
      <w:proofErr w:type="spellStart"/>
      <w:r w:rsidR="00275FAF" w:rsidRPr="00121452">
        <w:rPr>
          <w:sz w:val="22"/>
          <w:szCs w:val="22"/>
        </w:rPr>
        <w:t>Sahin</w:t>
      </w:r>
      <w:proofErr w:type="spellEnd"/>
      <w:r w:rsidR="00275FAF" w:rsidRPr="00121452">
        <w:rPr>
          <w:sz w:val="22"/>
          <w:szCs w:val="22"/>
          <w:lang w:val="id-ID"/>
        </w:rPr>
        <w:t>, 2007).</w:t>
      </w:r>
      <w:proofErr w:type="gramEnd"/>
      <w:r w:rsidR="00275FAF" w:rsidRPr="00121452">
        <w:rPr>
          <w:sz w:val="22"/>
          <w:szCs w:val="22"/>
          <w:lang w:val="id-ID"/>
        </w:rPr>
        <w:t xml:space="preserve"> </w:t>
      </w:r>
      <w:r w:rsidRPr="00121452">
        <w:rPr>
          <w:sz w:val="22"/>
          <w:szCs w:val="22"/>
        </w:rPr>
        <w:t xml:space="preserve">Span 60 </w:t>
      </w:r>
      <w:proofErr w:type="spellStart"/>
      <w:r w:rsidRPr="00121452">
        <w:rPr>
          <w:sz w:val="22"/>
          <w:szCs w:val="22"/>
        </w:rPr>
        <w:t>merupakan</w:t>
      </w:r>
      <w:proofErr w:type="spellEnd"/>
      <w:r w:rsidRPr="00121452">
        <w:rPr>
          <w:sz w:val="22"/>
          <w:szCs w:val="22"/>
        </w:rPr>
        <w:t xml:space="preserve"> </w:t>
      </w:r>
      <w:proofErr w:type="spellStart"/>
      <w:r w:rsidRPr="00121452">
        <w:rPr>
          <w:sz w:val="22"/>
          <w:szCs w:val="22"/>
        </w:rPr>
        <w:t>surfaktan</w:t>
      </w:r>
      <w:proofErr w:type="spellEnd"/>
      <w:r w:rsidRPr="00121452">
        <w:rPr>
          <w:sz w:val="22"/>
          <w:szCs w:val="22"/>
        </w:rPr>
        <w:t xml:space="preserve"> </w:t>
      </w:r>
      <w:proofErr w:type="spellStart"/>
      <w:r w:rsidRPr="00121452">
        <w:rPr>
          <w:sz w:val="22"/>
          <w:szCs w:val="22"/>
        </w:rPr>
        <w:t>nonionik</w:t>
      </w:r>
      <w:proofErr w:type="spellEnd"/>
      <w:r w:rsidRPr="00121452">
        <w:rPr>
          <w:sz w:val="22"/>
          <w:szCs w:val="22"/>
        </w:rPr>
        <w:t xml:space="preserve"> yang sering digunakan </w:t>
      </w:r>
      <w:proofErr w:type="spellStart"/>
      <w:r w:rsidRPr="00121452">
        <w:rPr>
          <w:sz w:val="22"/>
          <w:szCs w:val="22"/>
        </w:rPr>
        <w:t>sebagai</w:t>
      </w:r>
      <w:proofErr w:type="spellEnd"/>
      <w:r w:rsidRPr="00121452">
        <w:rPr>
          <w:sz w:val="22"/>
          <w:szCs w:val="22"/>
        </w:rPr>
        <w:t xml:space="preserve"> </w:t>
      </w:r>
    </w:p>
    <w:p w:rsidR="00F84252" w:rsidRPr="00121452" w:rsidRDefault="00F84252" w:rsidP="00FE39C6">
      <w:pPr>
        <w:pStyle w:val="Default"/>
        <w:jc w:val="both"/>
        <w:rPr>
          <w:sz w:val="22"/>
          <w:szCs w:val="22"/>
          <w:lang w:val="id-ID"/>
        </w:rPr>
      </w:pPr>
      <w:proofErr w:type="spellStart"/>
      <w:proofErr w:type="gramStart"/>
      <w:r w:rsidRPr="00121452">
        <w:rPr>
          <w:sz w:val="22"/>
          <w:szCs w:val="22"/>
        </w:rPr>
        <w:lastRenderedPageBreak/>
        <w:t>penyu</w:t>
      </w:r>
      <w:r w:rsidR="009E3846" w:rsidRPr="00121452">
        <w:rPr>
          <w:sz w:val="22"/>
          <w:szCs w:val="22"/>
        </w:rPr>
        <w:t>sun</w:t>
      </w:r>
      <w:proofErr w:type="spellEnd"/>
      <w:proofErr w:type="gramEnd"/>
      <w:r w:rsidR="009E3846" w:rsidRPr="00121452">
        <w:rPr>
          <w:sz w:val="22"/>
          <w:szCs w:val="22"/>
        </w:rPr>
        <w:t xml:space="preserve"> </w:t>
      </w:r>
      <w:proofErr w:type="spellStart"/>
      <w:r w:rsidR="009E3846" w:rsidRPr="00121452">
        <w:rPr>
          <w:sz w:val="22"/>
          <w:szCs w:val="22"/>
        </w:rPr>
        <w:t>niosom</w:t>
      </w:r>
      <w:proofErr w:type="spellEnd"/>
      <w:r w:rsidR="009E3846" w:rsidRPr="00121452">
        <w:rPr>
          <w:sz w:val="22"/>
          <w:szCs w:val="22"/>
        </w:rPr>
        <w:t xml:space="preserve"> </w:t>
      </w:r>
      <w:proofErr w:type="spellStart"/>
      <w:r w:rsidR="009E3846" w:rsidRPr="00121452">
        <w:rPr>
          <w:sz w:val="22"/>
          <w:szCs w:val="22"/>
        </w:rPr>
        <w:t>dengan</w:t>
      </w:r>
      <w:proofErr w:type="spellEnd"/>
      <w:r w:rsidR="009E3846" w:rsidRPr="00121452">
        <w:rPr>
          <w:sz w:val="22"/>
          <w:szCs w:val="22"/>
        </w:rPr>
        <w:t xml:space="preserve"> </w:t>
      </w:r>
      <w:proofErr w:type="spellStart"/>
      <w:r w:rsidR="009E3846" w:rsidRPr="00121452">
        <w:rPr>
          <w:sz w:val="22"/>
          <w:szCs w:val="22"/>
        </w:rPr>
        <w:t>nilai</w:t>
      </w:r>
      <w:proofErr w:type="spellEnd"/>
      <w:r w:rsidR="009E3846" w:rsidRPr="00121452">
        <w:rPr>
          <w:sz w:val="22"/>
          <w:szCs w:val="22"/>
        </w:rPr>
        <w:t xml:space="preserve"> HLB 4,7</w:t>
      </w:r>
      <w:r w:rsidR="009E3846" w:rsidRPr="00121452">
        <w:rPr>
          <w:sz w:val="22"/>
          <w:szCs w:val="22"/>
          <w:lang w:val="id-ID"/>
        </w:rPr>
        <w:t xml:space="preserve"> </w:t>
      </w:r>
      <w:r w:rsidRPr="00121452">
        <w:rPr>
          <w:sz w:val="22"/>
          <w:szCs w:val="22"/>
        </w:rPr>
        <w:t xml:space="preserve">(Rowe </w:t>
      </w:r>
      <w:r w:rsidRPr="00121452">
        <w:rPr>
          <w:i/>
          <w:sz w:val="22"/>
          <w:szCs w:val="22"/>
        </w:rPr>
        <w:t>et al</w:t>
      </w:r>
      <w:r w:rsidR="00454BA7" w:rsidRPr="00121452">
        <w:rPr>
          <w:sz w:val="22"/>
          <w:szCs w:val="22"/>
        </w:rPr>
        <w:t>.,</w:t>
      </w:r>
      <w:r w:rsidR="00454BA7" w:rsidRPr="00121452">
        <w:rPr>
          <w:sz w:val="22"/>
          <w:szCs w:val="22"/>
          <w:lang w:val="id-ID"/>
        </w:rPr>
        <w:t xml:space="preserve"> </w:t>
      </w:r>
      <w:r w:rsidRPr="00121452">
        <w:rPr>
          <w:sz w:val="22"/>
          <w:szCs w:val="22"/>
        </w:rPr>
        <w:t xml:space="preserve">2009). </w:t>
      </w:r>
      <w:r w:rsidR="009E3846" w:rsidRPr="00121452">
        <w:rPr>
          <w:sz w:val="22"/>
          <w:szCs w:val="22"/>
          <w:lang w:val="id-ID"/>
        </w:rPr>
        <w:t xml:space="preserve">Berdasarkan penelitian </w:t>
      </w:r>
      <w:r w:rsidR="009E3846" w:rsidRPr="00121452">
        <w:rPr>
          <w:sz w:val="22"/>
          <w:szCs w:val="22"/>
        </w:rPr>
        <w:t>(</w:t>
      </w:r>
      <w:proofErr w:type="spellStart"/>
      <w:r w:rsidR="009E3846" w:rsidRPr="00121452">
        <w:rPr>
          <w:sz w:val="22"/>
          <w:szCs w:val="22"/>
        </w:rPr>
        <w:t>Rahman</w:t>
      </w:r>
      <w:proofErr w:type="spellEnd"/>
      <w:r w:rsidR="009E3846" w:rsidRPr="00121452">
        <w:rPr>
          <w:sz w:val="22"/>
          <w:szCs w:val="22"/>
        </w:rPr>
        <w:t xml:space="preserve"> </w:t>
      </w:r>
      <w:r w:rsidR="009E3846" w:rsidRPr="00121452">
        <w:rPr>
          <w:i/>
          <w:sz w:val="22"/>
          <w:szCs w:val="22"/>
        </w:rPr>
        <w:t>et al</w:t>
      </w:r>
      <w:r w:rsidR="009E3846" w:rsidRPr="00121452">
        <w:rPr>
          <w:sz w:val="22"/>
          <w:szCs w:val="22"/>
        </w:rPr>
        <w:t>., 2011)</w:t>
      </w:r>
      <w:r w:rsidR="009E3846" w:rsidRPr="00121452">
        <w:rPr>
          <w:sz w:val="22"/>
          <w:szCs w:val="22"/>
          <w:lang w:val="id-ID"/>
        </w:rPr>
        <w:t xml:space="preserve"> menunjukan </w:t>
      </w:r>
      <w:r w:rsidRPr="00121452">
        <w:rPr>
          <w:sz w:val="22"/>
          <w:szCs w:val="22"/>
        </w:rPr>
        <w:t xml:space="preserve">Span 60 </w:t>
      </w:r>
      <w:proofErr w:type="spellStart"/>
      <w:r w:rsidRPr="00121452">
        <w:rPr>
          <w:sz w:val="22"/>
          <w:szCs w:val="22"/>
        </w:rPr>
        <w:t>memiliki</w:t>
      </w:r>
      <w:proofErr w:type="spellEnd"/>
      <w:r w:rsidRPr="00121452">
        <w:rPr>
          <w:sz w:val="22"/>
          <w:szCs w:val="22"/>
        </w:rPr>
        <w:t xml:space="preserve"> </w:t>
      </w:r>
      <w:proofErr w:type="spellStart"/>
      <w:r w:rsidRPr="00121452">
        <w:rPr>
          <w:sz w:val="22"/>
          <w:szCs w:val="22"/>
        </w:rPr>
        <w:t>kemampuan</w:t>
      </w:r>
      <w:proofErr w:type="spellEnd"/>
      <w:r w:rsidRPr="00121452">
        <w:rPr>
          <w:sz w:val="22"/>
          <w:szCs w:val="22"/>
        </w:rPr>
        <w:t xml:space="preserve"> </w:t>
      </w:r>
      <w:proofErr w:type="spellStart"/>
      <w:r w:rsidRPr="00121452">
        <w:rPr>
          <w:sz w:val="22"/>
          <w:szCs w:val="22"/>
        </w:rPr>
        <w:t>penjerapan</w:t>
      </w:r>
      <w:proofErr w:type="spellEnd"/>
      <w:r w:rsidRPr="00121452">
        <w:rPr>
          <w:sz w:val="22"/>
          <w:szCs w:val="22"/>
        </w:rPr>
        <w:t xml:space="preserve"> </w:t>
      </w:r>
      <w:proofErr w:type="spellStart"/>
      <w:r w:rsidRPr="00121452">
        <w:rPr>
          <w:sz w:val="22"/>
          <w:szCs w:val="22"/>
        </w:rPr>
        <w:t>terbaik</w:t>
      </w:r>
      <w:proofErr w:type="spellEnd"/>
      <w:r w:rsidRPr="00121452">
        <w:rPr>
          <w:sz w:val="22"/>
          <w:szCs w:val="22"/>
        </w:rPr>
        <w:t xml:space="preserve"> </w:t>
      </w:r>
      <w:proofErr w:type="spellStart"/>
      <w:r w:rsidRPr="00121452">
        <w:rPr>
          <w:sz w:val="22"/>
          <w:szCs w:val="22"/>
        </w:rPr>
        <w:t>dibandingkan</w:t>
      </w:r>
      <w:proofErr w:type="spellEnd"/>
      <w:r w:rsidRPr="00121452">
        <w:rPr>
          <w:sz w:val="22"/>
          <w:szCs w:val="22"/>
        </w:rPr>
        <w:t xml:space="preserve"> span 20 </w:t>
      </w:r>
      <w:proofErr w:type="spellStart"/>
      <w:r w:rsidRPr="00121452">
        <w:rPr>
          <w:sz w:val="22"/>
          <w:szCs w:val="22"/>
        </w:rPr>
        <w:t>dan</w:t>
      </w:r>
      <w:proofErr w:type="spellEnd"/>
      <w:r w:rsidRPr="00121452">
        <w:rPr>
          <w:sz w:val="22"/>
          <w:szCs w:val="22"/>
        </w:rPr>
        <w:t xml:space="preserve"> span 80 </w:t>
      </w:r>
      <w:r w:rsidR="009E3846" w:rsidRPr="00121452">
        <w:rPr>
          <w:sz w:val="22"/>
          <w:szCs w:val="22"/>
          <w:lang w:val="id-ID"/>
        </w:rPr>
        <w:t xml:space="preserve">yakni </w:t>
      </w:r>
      <w:proofErr w:type="spellStart"/>
      <w:r w:rsidRPr="00121452">
        <w:rPr>
          <w:sz w:val="22"/>
          <w:szCs w:val="22"/>
        </w:rPr>
        <w:t>sebesar</w:t>
      </w:r>
      <w:proofErr w:type="spellEnd"/>
      <w:r w:rsidRPr="00121452">
        <w:rPr>
          <w:sz w:val="22"/>
          <w:szCs w:val="22"/>
        </w:rPr>
        <w:t xml:space="preserve"> 66</w:t>
      </w:r>
      <w:proofErr w:type="gramStart"/>
      <w:r w:rsidRPr="00121452">
        <w:rPr>
          <w:sz w:val="22"/>
          <w:szCs w:val="22"/>
        </w:rPr>
        <w:t>,16</w:t>
      </w:r>
      <w:proofErr w:type="gramEnd"/>
      <w:r w:rsidRPr="00121452">
        <w:rPr>
          <w:sz w:val="22"/>
          <w:szCs w:val="22"/>
        </w:rPr>
        <w:t>%</w:t>
      </w:r>
      <w:r w:rsidR="009E3846" w:rsidRPr="00121452">
        <w:rPr>
          <w:sz w:val="22"/>
          <w:szCs w:val="22"/>
          <w:lang w:val="id-ID"/>
        </w:rPr>
        <w:t>.</w:t>
      </w:r>
    </w:p>
    <w:p w:rsidR="00F84252" w:rsidRPr="00121452" w:rsidRDefault="00F84252" w:rsidP="00121452">
      <w:pPr>
        <w:autoSpaceDE w:val="0"/>
        <w:autoSpaceDN w:val="0"/>
        <w:adjustRightInd w:val="0"/>
        <w:spacing w:after="0" w:line="240" w:lineRule="auto"/>
        <w:ind w:firstLine="720"/>
        <w:jc w:val="both"/>
        <w:rPr>
          <w:rFonts w:ascii="Times New Roman" w:eastAsia="Times New Roman" w:hAnsi="Times New Roman" w:cs="Times New Roman"/>
          <w:b/>
        </w:rPr>
      </w:pPr>
      <w:r w:rsidRPr="00121452">
        <w:rPr>
          <w:rFonts w:ascii="Times New Roman" w:hAnsi="Times New Roman" w:cs="Times New Roman"/>
        </w:rPr>
        <w:t>Alp</w:t>
      </w:r>
      <w:r w:rsidR="009E3846" w:rsidRPr="00121452">
        <w:rPr>
          <w:rFonts w:ascii="Times New Roman" w:hAnsi="Times New Roman" w:cs="Times New Roman"/>
        </w:rPr>
        <w:t>h</w:t>
      </w:r>
      <w:r w:rsidRPr="00121452">
        <w:rPr>
          <w:rFonts w:ascii="Times New Roman" w:hAnsi="Times New Roman" w:cs="Times New Roman"/>
        </w:rPr>
        <w:t xml:space="preserve">a arbutin diformulasikan dengan sistem niosom dalam bentuk sediaan gel. </w:t>
      </w:r>
      <w:r w:rsidRPr="00121452">
        <w:rPr>
          <w:rFonts w:ascii="Times New Roman" w:hAnsi="Times New Roman" w:cs="Times New Roman"/>
          <w:color w:val="000000"/>
        </w:rPr>
        <w:t>S</w:t>
      </w:r>
      <w:r w:rsidRPr="00121452">
        <w:rPr>
          <w:rFonts w:ascii="Times New Roman" w:eastAsia="Times New Roman" w:hAnsi="Times New Roman" w:cs="Times New Roman"/>
        </w:rPr>
        <w:t>ediaan gel dipilih karena</w:t>
      </w:r>
      <w:r w:rsidR="007B4E66" w:rsidRPr="00121452">
        <w:rPr>
          <w:rFonts w:ascii="Times New Roman" w:eastAsia="Times New Roman" w:hAnsi="Times New Roman" w:cs="Times New Roman"/>
        </w:rPr>
        <w:t xml:space="preserve"> </w:t>
      </w:r>
      <w:r w:rsidRPr="00121452">
        <w:rPr>
          <w:rFonts w:ascii="Times New Roman" w:hAnsi="Times New Roman" w:cs="Times New Roman"/>
          <w:color w:val="000000"/>
        </w:rPr>
        <w:t>memberik</w:t>
      </w:r>
      <w:r w:rsidR="007B4E66" w:rsidRPr="00121452">
        <w:rPr>
          <w:rFonts w:ascii="Times New Roman" w:hAnsi="Times New Roman" w:cs="Times New Roman"/>
          <w:color w:val="000000"/>
        </w:rPr>
        <w:t xml:space="preserve">an kontak yang lama pada kulit dan </w:t>
      </w:r>
      <w:r w:rsidRPr="00121452">
        <w:rPr>
          <w:rFonts w:ascii="Times New Roman" w:hAnsi="Times New Roman" w:cs="Times New Roman"/>
          <w:color w:val="000000"/>
        </w:rPr>
        <w:t>mampu berpenetrasi lebih jauh dalam lapisan kulit (</w:t>
      </w:r>
      <w:r w:rsidR="007B4E66" w:rsidRPr="00121452">
        <w:rPr>
          <w:rFonts w:ascii="Times New Roman" w:hAnsi="Times New Roman" w:cs="Times New Roman"/>
          <w:color w:val="000000"/>
        </w:rPr>
        <w:t>Lund, 1994</w:t>
      </w:r>
      <w:r w:rsidRPr="00121452">
        <w:rPr>
          <w:rFonts w:ascii="Times New Roman" w:hAnsi="Times New Roman" w:cs="Times New Roman"/>
          <w:color w:val="000000"/>
        </w:rPr>
        <w:t xml:space="preserve">). </w:t>
      </w:r>
      <w:r w:rsidRPr="00121452">
        <w:rPr>
          <w:rFonts w:ascii="Times New Roman" w:hAnsi="Times New Roman" w:cs="Times New Roman"/>
        </w:rPr>
        <w:t xml:space="preserve">Niosom dibuat menggunakan metode klasik hidrasi lapis tipis. Niosom yang diperoleh akan dikarakterisasi, dibuat sediaan gel dan diuji penetrasinya menggunakan sel difusi </w:t>
      </w:r>
      <w:r w:rsidRPr="00121452">
        <w:rPr>
          <w:rFonts w:ascii="Times New Roman" w:hAnsi="Times New Roman" w:cs="Times New Roman"/>
          <w:i/>
          <w:iCs/>
        </w:rPr>
        <w:t>Franz</w:t>
      </w:r>
      <w:r w:rsidR="007B4E66" w:rsidRPr="00121452">
        <w:rPr>
          <w:rFonts w:ascii="Times New Roman" w:hAnsi="Times New Roman" w:cs="Times New Roman"/>
        </w:rPr>
        <w:t xml:space="preserve">. </w:t>
      </w:r>
      <w:r w:rsidR="007B4E66" w:rsidRPr="00121452">
        <w:rPr>
          <w:rFonts w:ascii="Times New Roman" w:hAnsi="Times New Roman" w:cs="Times New Roman"/>
          <w:color w:val="000000"/>
        </w:rPr>
        <w:t xml:space="preserve">Oleh karenanya, tujuan dari penelitian ini adalah </w:t>
      </w:r>
      <w:r w:rsidR="007B4E66" w:rsidRPr="00121452">
        <w:rPr>
          <w:rFonts w:ascii="Times New Roman" w:hAnsi="Times New Roman" w:cs="Times New Roman"/>
        </w:rPr>
        <w:t xml:space="preserve">untuk mengetahui konsentrasi optimal span 60 yang dapat meningkatkan efisiensi penjeratan niosom dan mengetahui peningkatan penetrasi alpha arbutin dalam sediaan gel niosom secara </w:t>
      </w:r>
      <w:r w:rsidR="007B4E66" w:rsidRPr="00121452">
        <w:rPr>
          <w:rFonts w:ascii="Times New Roman" w:hAnsi="Times New Roman" w:cs="Times New Roman"/>
          <w:i/>
        </w:rPr>
        <w:t>in vitro</w:t>
      </w:r>
      <w:r w:rsidR="007B4E66" w:rsidRPr="00121452">
        <w:rPr>
          <w:rFonts w:ascii="Times New Roman" w:hAnsi="Times New Roman" w:cs="Times New Roman"/>
        </w:rPr>
        <w:t>.</w:t>
      </w:r>
    </w:p>
    <w:p w:rsidR="007B4E66" w:rsidRPr="00743901" w:rsidRDefault="007B4E66" w:rsidP="005543B4">
      <w:pPr>
        <w:autoSpaceDE w:val="0"/>
        <w:autoSpaceDN w:val="0"/>
        <w:adjustRightInd w:val="0"/>
        <w:spacing w:after="0" w:line="240" w:lineRule="auto"/>
        <w:rPr>
          <w:rFonts w:ascii="Times New Roman" w:hAnsi="Times New Roman" w:cs="Times New Roman"/>
        </w:rPr>
      </w:pPr>
    </w:p>
    <w:p w:rsidR="00FA64AA" w:rsidRPr="00121452" w:rsidRDefault="00FA64AA" w:rsidP="00121452">
      <w:pPr>
        <w:autoSpaceDE w:val="0"/>
        <w:autoSpaceDN w:val="0"/>
        <w:adjustRightInd w:val="0"/>
        <w:spacing w:after="0" w:line="240" w:lineRule="auto"/>
        <w:rPr>
          <w:rFonts w:ascii="Times New Roman" w:hAnsi="Times New Roman" w:cs="Times New Roman"/>
          <w:b/>
        </w:rPr>
      </w:pPr>
      <w:r w:rsidRPr="00121452">
        <w:rPr>
          <w:rFonts w:ascii="Times New Roman" w:hAnsi="Times New Roman" w:cs="Times New Roman"/>
          <w:b/>
          <w:color w:val="000000"/>
        </w:rPr>
        <w:t>METODE PENELITIAN</w:t>
      </w:r>
    </w:p>
    <w:p w:rsidR="00E4455E" w:rsidRPr="00121452" w:rsidRDefault="00E4455E" w:rsidP="00121452">
      <w:pPr>
        <w:spacing w:after="0" w:line="240" w:lineRule="auto"/>
        <w:jc w:val="both"/>
        <w:rPr>
          <w:rFonts w:ascii="Times New Roman" w:eastAsia="Times New Roman" w:hAnsi="Times New Roman" w:cs="Times New Roman"/>
          <w:b/>
        </w:rPr>
      </w:pPr>
      <w:r w:rsidRPr="00121452">
        <w:rPr>
          <w:rFonts w:ascii="Times New Roman" w:eastAsia="Times New Roman" w:hAnsi="Times New Roman" w:cs="Times New Roman"/>
          <w:b/>
        </w:rPr>
        <w:t xml:space="preserve">Alat dan Bahan </w:t>
      </w:r>
    </w:p>
    <w:p w:rsidR="00743901" w:rsidRPr="00121452" w:rsidRDefault="00E4455E" w:rsidP="00121452">
      <w:pPr>
        <w:spacing w:after="0" w:line="240" w:lineRule="auto"/>
        <w:ind w:firstLine="720"/>
        <w:jc w:val="both"/>
        <w:rPr>
          <w:rFonts w:ascii="Times New Roman" w:hAnsi="Times New Roman" w:cs="Times New Roman"/>
        </w:rPr>
      </w:pPr>
      <w:r w:rsidRPr="00121452">
        <w:rPr>
          <w:rFonts w:ascii="Times New Roman" w:hAnsi="Times New Roman" w:cs="Times New Roman"/>
        </w:rPr>
        <w:t xml:space="preserve">Alat yang digunakan </w:t>
      </w:r>
      <w:r w:rsidR="00576F01" w:rsidRPr="00121452">
        <w:rPr>
          <w:rFonts w:ascii="Times New Roman" w:hAnsi="Times New Roman" w:cs="Times New Roman"/>
        </w:rPr>
        <w:t>adalah</w:t>
      </w:r>
      <w:r w:rsidRPr="00121452">
        <w:rPr>
          <w:rFonts w:ascii="Times New Roman" w:hAnsi="Times New Roman" w:cs="Times New Roman"/>
        </w:rPr>
        <w:t xml:space="preserve"> rotavapor (Yamato) </w:t>
      </w:r>
      <w:r w:rsidRPr="00121452">
        <w:rPr>
          <w:rFonts w:ascii="Times New Roman" w:hAnsi="Times New Roman" w:cs="Times New Roman"/>
          <w:i/>
        </w:rPr>
        <w:t>magnetic</w:t>
      </w:r>
      <w:r w:rsidRPr="00121452">
        <w:rPr>
          <w:rFonts w:ascii="Times New Roman" w:hAnsi="Times New Roman" w:cs="Times New Roman"/>
        </w:rPr>
        <w:t xml:space="preserve"> stirrer (As One Rexim RSH 1-DR), mikroskop optik (Zeiss Primo Star) dan kamera (Axiocam dengan Image J), pH meter (Hanna), spektrofotometer UV-VIS (Shimadzu 2450), Pompa peristaltik (Watson Marlow), sel difusi franz tipe </w:t>
      </w:r>
      <w:r w:rsidRPr="00121452">
        <w:rPr>
          <w:rFonts w:ascii="Times New Roman" w:hAnsi="Times New Roman" w:cs="Times New Roman"/>
          <w:i/>
        </w:rPr>
        <w:t>flow through</w:t>
      </w:r>
      <w:r w:rsidR="00DA167C" w:rsidRPr="00121452">
        <w:rPr>
          <w:rFonts w:ascii="Times New Roman" w:hAnsi="Times New Roman" w:cs="Times New Roman"/>
          <w:i/>
        </w:rPr>
        <w:t>, Particle Size Analyzer</w:t>
      </w:r>
      <w:r w:rsidR="00DA167C" w:rsidRPr="00121452">
        <w:rPr>
          <w:rFonts w:ascii="Times New Roman" w:hAnsi="Times New Roman" w:cs="Times New Roman"/>
        </w:rPr>
        <w:t xml:space="preserve"> (Backman Coulter)</w:t>
      </w:r>
      <w:r w:rsidRPr="00121452">
        <w:rPr>
          <w:rFonts w:ascii="Times New Roman" w:hAnsi="Times New Roman" w:cs="Times New Roman"/>
        </w:rPr>
        <w:t xml:space="preserve">. Bahan </w:t>
      </w:r>
      <w:r w:rsidR="00743901" w:rsidRPr="00121452">
        <w:rPr>
          <w:rFonts w:ascii="Times New Roman" w:hAnsi="Times New Roman" w:cs="Times New Roman"/>
        </w:rPr>
        <w:t xml:space="preserve">yang </w:t>
      </w:r>
      <w:r w:rsidRPr="00121452">
        <w:rPr>
          <w:rFonts w:ascii="Times New Roman" w:hAnsi="Times New Roman" w:cs="Times New Roman"/>
        </w:rPr>
        <w:t xml:space="preserve">digunakan adalah </w:t>
      </w:r>
      <w:r w:rsidR="00743901" w:rsidRPr="00121452">
        <w:rPr>
          <w:rFonts w:ascii="Times New Roman" w:hAnsi="Times New Roman" w:cs="Times New Roman"/>
        </w:rPr>
        <w:t>alpha arbutin (sigma aldrich), Span 60 (sigma aldrich</w:t>
      </w:r>
      <w:r w:rsidR="00576F01" w:rsidRPr="00121452">
        <w:rPr>
          <w:rFonts w:ascii="Times New Roman" w:hAnsi="Times New Roman" w:cs="Times New Roman"/>
        </w:rPr>
        <w:t xml:space="preserve">), kolesterol (sigma aldrich), kloroform p.a (Merck), </w:t>
      </w:r>
      <w:r w:rsidR="00743901" w:rsidRPr="00121452">
        <w:rPr>
          <w:rFonts w:ascii="Times New Roman" w:hAnsi="Times New Roman" w:cs="Times New Roman"/>
        </w:rPr>
        <w:t xml:space="preserve">viskolam MAC 10, DMDM hidantoin (sharon), trietanolamin (TEA) (Clorogreen), aquadest, </w:t>
      </w:r>
      <w:r w:rsidR="00743901" w:rsidRPr="00121452">
        <w:rPr>
          <w:rFonts w:ascii="Times New Roman" w:hAnsi="Times New Roman" w:cs="Times New Roman"/>
          <w:i/>
        </w:rPr>
        <w:t>dialysis tubing cellulose membrane type D9777-100 FT cut off 14000</w:t>
      </w:r>
      <w:r w:rsidR="00743901" w:rsidRPr="00121452">
        <w:rPr>
          <w:rFonts w:ascii="Times New Roman" w:hAnsi="Times New Roman" w:cs="Times New Roman"/>
        </w:rPr>
        <w:t xml:space="preserve"> dan membran lepasan kulit ular (P</w:t>
      </w:r>
      <w:r w:rsidR="00743901" w:rsidRPr="00121452">
        <w:rPr>
          <w:rFonts w:ascii="Times New Roman" w:hAnsi="Times New Roman" w:cs="Times New Roman"/>
          <w:i/>
        </w:rPr>
        <w:t>hyton reticulatus</w:t>
      </w:r>
      <w:r w:rsidR="00743901" w:rsidRPr="00121452">
        <w:rPr>
          <w:rFonts w:ascii="Times New Roman" w:hAnsi="Times New Roman" w:cs="Times New Roman"/>
        </w:rPr>
        <w:t>).</w:t>
      </w:r>
    </w:p>
    <w:p w:rsidR="00FA64AA" w:rsidRPr="00121452" w:rsidRDefault="00FA64AA" w:rsidP="00E4455E">
      <w:pPr>
        <w:spacing w:after="0" w:line="240" w:lineRule="auto"/>
        <w:jc w:val="both"/>
        <w:rPr>
          <w:rFonts w:ascii="Times New Roman" w:hAnsi="Times New Roman" w:cs="Times New Roman"/>
        </w:rPr>
      </w:pPr>
    </w:p>
    <w:p w:rsidR="00743901" w:rsidRPr="00034BA4" w:rsidRDefault="007227DE" w:rsidP="005543B4">
      <w:pPr>
        <w:pStyle w:val="Default"/>
        <w:jc w:val="both"/>
        <w:rPr>
          <w:rFonts w:eastAsia="Times New Roman"/>
          <w:b/>
          <w:sz w:val="22"/>
          <w:szCs w:val="22"/>
          <w:lang w:val="id-ID"/>
        </w:rPr>
      </w:pPr>
      <w:r w:rsidRPr="00034BA4">
        <w:rPr>
          <w:rFonts w:eastAsia="Times New Roman"/>
          <w:b/>
          <w:sz w:val="22"/>
          <w:szCs w:val="22"/>
          <w:lang w:val="id-ID"/>
        </w:rPr>
        <w:t>Jalannya Penelitian</w:t>
      </w:r>
    </w:p>
    <w:p w:rsidR="00FA64AA" w:rsidRPr="00034BA4" w:rsidRDefault="00FA64AA" w:rsidP="005543B4">
      <w:pPr>
        <w:pStyle w:val="Default"/>
        <w:jc w:val="both"/>
        <w:rPr>
          <w:rFonts w:eastAsia="Times New Roman"/>
          <w:b/>
          <w:sz w:val="22"/>
          <w:szCs w:val="22"/>
        </w:rPr>
      </w:pPr>
      <w:proofErr w:type="spellStart"/>
      <w:r w:rsidRPr="00034BA4">
        <w:rPr>
          <w:rFonts w:eastAsia="Times New Roman"/>
          <w:b/>
          <w:sz w:val="22"/>
          <w:szCs w:val="22"/>
        </w:rPr>
        <w:t>Pembuatan</w:t>
      </w:r>
      <w:proofErr w:type="spellEnd"/>
      <w:r w:rsidR="00034BA4" w:rsidRPr="00034BA4">
        <w:rPr>
          <w:rFonts w:eastAsia="Times New Roman"/>
          <w:b/>
          <w:sz w:val="22"/>
          <w:szCs w:val="22"/>
        </w:rPr>
        <w:t xml:space="preserve"> </w:t>
      </w:r>
      <w:proofErr w:type="spellStart"/>
      <w:r w:rsidR="00034BA4" w:rsidRPr="00034BA4">
        <w:rPr>
          <w:rFonts w:eastAsia="Times New Roman"/>
          <w:b/>
          <w:sz w:val="22"/>
          <w:szCs w:val="22"/>
        </w:rPr>
        <w:t>niosom</w:t>
      </w:r>
      <w:proofErr w:type="spellEnd"/>
    </w:p>
    <w:p w:rsidR="00B7477D" w:rsidRPr="00034BA4" w:rsidRDefault="00FA64AA" w:rsidP="005543B4">
      <w:pPr>
        <w:spacing w:after="0" w:line="240" w:lineRule="auto"/>
        <w:ind w:firstLine="720"/>
        <w:jc w:val="both"/>
        <w:rPr>
          <w:rFonts w:ascii="Times New Roman" w:hAnsi="Times New Roman" w:cs="Times New Roman"/>
        </w:rPr>
      </w:pPr>
      <w:r w:rsidRPr="00034BA4">
        <w:rPr>
          <w:rFonts w:ascii="Times New Roman" w:hAnsi="Times New Roman" w:cs="Times New Roman"/>
        </w:rPr>
        <w:t xml:space="preserve">Niosom dibuat menggunakan metode klasik hidrasi lapis tipis. </w:t>
      </w:r>
      <w:r w:rsidR="00B7477D" w:rsidRPr="00034BA4">
        <w:rPr>
          <w:rFonts w:ascii="Times New Roman" w:hAnsi="Times New Roman" w:cs="Times New Roman"/>
        </w:rPr>
        <w:t>Formulasi niosom alpha arbutin dapat dilihat pada tabel 1.</w:t>
      </w:r>
    </w:p>
    <w:p w:rsidR="00743901" w:rsidRPr="00034BA4" w:rsidRDefault="00743901" w:rsidP="005543B4">
      <w:pPr>
        <w:spacing w:after="0" w:line="240" w:lineRule="auto"/>
        <w:jc w:val="both"/>
        <w:rPr>
          <w:rFonts w:ascii="Times New Roman" w:hAnsi="Times New Roman" w:cs="Times New Roman"/>
          <w:color w:val="000000" w:themeColor="text1"/>
        </w:rPr>
      </w:pPr>
    </w:p>
    <w:p w:rsidR="00B7477D" w:rsidRPr="00034BA4" w:rsidRDefault="00B7477D" w:rsidP="00743901">
      <w:pPr>
        <w:spacing w:after="0" w:line="240" w:lineRule="auto"/>
        <w:jc w:val="center"/>
        <w:rPr>
          <w:rFonts w:ascii="Times New Roman" w:hAnsi="Times New Roman" w:cs="Times New Roman"/>
          <w:b/>
          <w:color w:val="000000" w:themeColor="text1"/>
        </w:rPr>
      </w:pPr>
      <w:r w:rsidRPr="00034BA4">
        <w:rPr>
          <w:rFonts w:ascii="Times New Roman" w:hAnsi="Times New Roman" w:cs="Times New Roman"/>
          <w:b/>
          <w:color w:val="000000" w:themeColor="text1"/>
        </w:rPr>
        <w:t xml:space="preserve">Tabel </w:t>
      </w:r>
      <w:r w:rsidR="00034BA4">
        <w:rPr>
          <w:rFonts w:ascii="Times New Roman" w:hAnsi="Times New Roman" w:cs="Times New Roman"/>
          <w:b/>
          <w:color w:val="000000" w:themeColor="text1"/>
        </w:rPr>
        <w:t>I</w:t>
      </w:r>
      <w:r w:rsidR="00D17F78" w:rsidRPr="00034BA4">
        <w:rPr>
          <w:rFonts w:ascii="Times New Roman" w:hAnsi="Times New Roman" w:cs="Times New Roman"/>
          <w:b/>
          <w:color w:val="000000" w:themeColor="text1"/>
        </w:rPr>
        <w:t xml:space="preserve">. </w:t>
      </w:r>
      <w:r w:rsidR="00E16A43" w:rsidRPr="00034BA4">
        <w:rPr>
          <w:rFonts w:ascii="Times New Roman" w:hAnsi="Times New Roman" w:cs="Times New Roman"/>
          <w:b/>
          <w:color w:val="000000" w:themeColor="text1"/>
        </w:rPr>
        <w:t>Formula niosom alpha arbutin</w:t>
      </w:r>
    </w:p>
    <w:p w:rsidR="00743901" w:rsidRPr="00034BA4" w:rsidRDefault="00743901" w:rsidP="005543B4">
      <w:pPr>
        <w:spacing w:after="0" w:line="240" w:lineRule="auto"/>
        <w:jc w:val="both"/>
        <w:rPr>
          <w:rFonts w:ascii="Times New Roman" w:hAnsi="Times New Roman" w:cs="Times New Roman"/>
          <w:color w:val="000000" w:themeColor="text1"/>
        </w:rPr>
      </w:pPr>
    </w:p>
    <w:tbl>
      <w:tblPr>
        <w:tblW w:w="6946" w:type="dxa"/>
        <w:jc w:val="center"/>
        <w:tblInd w:w="219" w:type="dxa"/>
        <w:tblLook w:val="04A0"/>
      </w:tblPr>
      <w:tblGrid>
        <w:gridCol w:w="2694"/>
        <w:gridCol w:w="1417"/>
        <w:gridCol w:w="1414"/>
        <w:gridCol w:w="1421"/>
      </w:tblGrid>
      <w:tr w:rsidR="00B7477D" w:rsidRPr="00034BA4" w:rsidTr="00743901">
        <w:trPr>
          <w:trHeight w:val="315"/>
          <w:jc w:val="center"/>
        </w:trPr>
        <w:tc>
          <w:tcPr>
            <w:tcW w:w="2694" w:type="dxa"/>
            <w:vMerge w:val="restart"/>
            <w:tcBorders>
              <w:top w:val="single" w:sz="4" w:space="0" w:color="auto"/>
            </w:tcBorders>
            <w:shd w:val="clear" w:color="auto" w:fill="auto"/>
            <w:noWrap/>
            <w:vAlign w:val="center"/>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Bahan</w:t>
            </w:r>
          </w:p>
        </w:tc>
        <w:tc>
          <w:tcPr>
            <w:tcW w:w="4252" w:type="dxa"/>
            <w:gridSpan w:val="3"/>
            <w:tcBorders>
              <w:top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Formula</w:t>
            </w:r>
          </w:p>
        </w:tc>
      </w:tr>
      <w:tr w:rsidR="00B7477D" w:rsidRPr="00034BA4" w:rsidTr="00743901">
        <w:trPr>
          <w:trHeight w:val="315"/>
          <w:jc w:val="center"/>
        </w:trPr>
        <w:tc>
          <w:tcPr>
            <w:tcW w:w="2694" w:type="dxa"/>
            <w:vMerge/>
            <w:tcBorders>
              <w:bottom w:val="single" w:sz="4" w:space="0" w:color="auto"/>
            </w:tcBorders>
            <w:shd w:val="clear" w:color="auto" w:fill="auto"/>
            <w:vAlign w:val="center"/>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p>
        </w:tc>
        <w:tc>
          <w:tcPr>
            <w:tcW w:w="1417"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Formula A</w:t>
            </w:r>
          </w:p>
        </w:tc>
        <w:tc>
          <w:tcPr>
            <w:tcW w:w="1414"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Fomula B</w:t>
            </w:r>
          </w:p>
        </w:tc>
        <w:tc>
          <w:tcPr>
            <w:tcW w:w="1421"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Formula C</w:t>
            </w:r>
          </w:p>
        </w:tc>
      </w:tr>
      <w:tr w:rsidR="00B7477D" w:rsidRPr="00034BA4" w:rsidTr="00743901">
        <w:trPr>
          <w:trHeight w:val="315"/>
          <w:jc w:val="center"/>
        </w:trPr>
        <w:tc>
          <w:tcPr>
            <w:tcW w:w="2694" w:type="dxa"/>
            <w:tcBorders>
              <w:top w:val="single" w:sz="4" w:space="0" w:color="auto"/>
            </w:tcBorders>
            <w:shd w:val="clear" w:color="auto" w:fill="auto"/>
            <w:noWrap/>
            <w:vAlign w:val="bottom"/>
            <w:hideMark/>
          </w:tcPr>
          <w:p w:rsidR="00B7477D" w:rsidRPr="00034BA4" w:rsidRDefault="00D17F78"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Alpha arbutin (mg/ml</w:t>
            </w:r>
            <w:r w:rsidR="00B7477D" w:rsidRPr="00034BA4">
              <w:rPr>
                <w:rFonts w:ascii="Times New Roman" w:eastAsia="Times New Roman" w:hAnsi="Times New Roman" w:cs="Times New Roman"/>
                <w:color w:val="000000"/>
              </w:rPr>
              <w:t>)</w:t>
            </w:r>
          </w:p>
        </w:tc>
        <w:tc>
          <w:tcPr>
            <w:tcW w:w="1417" w:type="dxa"/>
            <w:tcBorders>
              <w:top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10</w:t>
            </w:r>
          </w:p>
        </w:tc>
        <w:tc>
          <w:tcPr>
            <w:tcW w:w="1414" w:type="dxa"/>
            <w:tcBorders>
              <w:top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10</w:t>
            </w:r>
          </w:p>
        </w:tc>
        <w:tc>
          <w:tcPr>
            <w:tcW w:w="1421" w:type="dxa"/>
            <w:tcBorders>
              <w:top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10</w:t>
            </w:r>
          </w:p>
        </w:tc>
      </w:tr>
      <w:tr w:rsidR="00B7477D" w:rsidRPr="00034BA4" w:rsidTr="00C63F6A">
        <w:trPr>
          <w:trHeight w:val="315"/>
          <w:jc w:val="center"/>
        </w:trPr>
        <w:tc>
          <w:tcPr>
            <w:tcW w:w="2694" w:type="dxa"/>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Span 60 (µmol)</w:t>
            </w:r>
          </w:p>
        </w:tc>
        <w:tc>
          <w:tcPr>
            <w:tcW w:w="1417" w:type="dxa"/>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100</w:t>
            </w:r>
          </w:p>
        </w:tc>
        <w:tc>
          <w:tcPr>
            <w:tcW w:w="1414" w:type="dxa"/>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150</w:t>
            </w:r>
          </w:p>
        </w:tc>
        <w:tc>
          <w:tcPr>
            <w:tcW w:w="1421" w:type="dxa"/>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200</w:t>
            </w:r>
          </w:p>
        </w:tc>
      </w:tr>
      <w:tr w:rsidR="00B7477D" w:rsidRPr="00034BA4" w:rsidTr="00C63F6A">
        <w:trPr>
          <w:trHeight w:val="315"/>
          <w:jc w:val="center"/>
        </w:trPr>
        <w:tc>
          <w:tcPr>
            <w:tcW w:w="2694"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Kolestrol  (µmol)</w:t>
            </w:r>
          </w:p>
        </w:tc>
        <w:tc>
          <w:tcPr>
            <w:tcW w:w="1417"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20</w:t>
            </w:r>
          </w:p>
        </w:tc>
        <w:tc>
          <w:tcPr>
            <w:tcW w:w="1414"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30</w:t>
            </w:r>
          </w:p>
        </w:tc>
        <w:tc>
          <w:tcPr>
            <w:tcW w:w="1421" w:type="dxa"/>
            <w:tcBorders>
              <w:bottom w:val="single" w:sz="4" w:space="0" w:color="auto"/>
            </w:tcBorders>
            <w:shd w:val="clear" w:color="auto" w:fill="auto"/>
            <w:noWrap/>
            <w:vAlign w:val="bottom"/>
            <w:hideMark/>
          </w:tcPr>
          <w:p w:rsidR="00B7477D" w:rsidRPr="00034BA4" w:rsidRDefault="00B7477D" w:rsidP="00576F01">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40</w:t>
            </w:r>
          </w:p>
        </w:tc>
      </w:tr>
    </w:tbl>
    <w:p w:rsidR="00454BA7" w:rsidRPr="00034BA4" w:rsidRDefault="00454BA7" w:rsidP="00D17F78">
      <w:pPr>
        <w:spacing w:after="0" w:line="240" w:lineRule="auto"/>
        <w:ind w:firstLine="720"/>
        <w:jc w:val="both"/>
        <w:rPr>
          <w:rFonts w:ascii="Times New Roman" w:hAnsi="Times New Roman" w:cs="Times New Roman"/>
        </w:rPr>
      </w:pPr>
    </w:p>
    <w:p w:rsidR="00B7477D" w:rsidRDefault="00FA64AA" w:rsidP="00D17F78">
      <w:pPr>
        <w:spacing w:after="0" w:line="240" w:lineRule="auto"/>
        <w:ind w:firstLine="720"/>
        <w:jc w:val="both"/>
        <w:rPr>
          <w:rFonts w:ascii="Times New Roman" w:hAnsi="Times New Roman" w:cs="Times New Roman"/>
        </w:rPr>
      </w:pPr>
      <w:r w:rsidRPr="00034BA4">
        <w:rPr>
          <w:rFonts w:ascii="Times New Roman" w:hAnsi="Times New Roman" w:cs="Times New Roman"/>
        </w:rPr>
        <w:t xml:space="preserve">Span 60 dan kolesterol dilarutkan dalam kloroform </w:t>
      </w:r>
      <w:r w:rsidR="006539E2" w:rsidRPr="00034BA4">
        <w:rPr>
          <w:rFonts w:ascii="Times New Roman" w:hAnsi="Times New Roman" w:cs="Times New Roman"/>
        </w:rPr>
        <w:t>10</w:t>
      </w:r>
      <w:r w:rsidRPr="00034BA4">
        <w:rPr>
          <w:rFonts w:ascii="Times New Roman" w:hAnsi="Times New Roman" w:cs="Times New Roman"/>
        </w:rPr>
        <w:t xml:space="preserve"> ml hingga larut dalam labu alas bulat 100 ml</w:t>
      </w:r>
      <w:r w:rsidR="00C23B37" w:rsidRPr="00034BA4">
        <w:rPr>
          <w:rFonts w:ascii="Times New Roman" w:hAnsi="Times New Roman" w:cs="Times New Roman"/>
        </w:rPr>
        <w:t xml:space="preserve"> dan </w:t>
      </w:r>
      <w:r w:rsidR="00B7477D" w:rsidRPr="00034BA4">
        <w:rPr>
          <w:rFonts w:ascii="Times New Roman" w:hAnsi="Times New Roman" w:cs="Times New Roman"/>
        </w:rPr>
        <w:t xml:space="preserve">dirotavapor evaporasi </w:t>
      </w:r>
      <w:r w:rsidR="006539E2" w:rsidRPr="00034BA4">
        <w:rPr>
          <w:rFonts w:ascii="Times New Roman" w:hAnsi="Times New Roman" w:cs="Times New Roman"/>
        </w:rPr>
        <w:t>dalam</w:t>
      </w:r>
      <w:r w:rsidRPr="00034BA4">
        <w:rPr>
          <w:rFonts w:ascii="Times New Roman" w:hAnsi="Times New Roman" w:cs="Times New Roman"/>
        </w:rPr>
        <w:t xml:space="preserve"> kondisi vakum </w:t>
      </w:r>
      <w:r w:rsidR="006539E2" w:rsidRPr="00034BA4">
        <w:rPr>
          <w:rFonts w:ascii="Times New Roman" w:hAnsi="Times New Roman" w:cs="Times New Roman"/>
        </w:rPr>
        <w:t xml:space="preserve">pada </w:t>
      </w:r>
      <w:r w:rsidRPr="00034BA4">
        <w:rPr>
          <w:rFonts w:ascii="Times New Roman" w:hAnsi="Times New Roman" w:cs="Times New Roman"/>
        </w:rPr>
        <w:t>suhu 40±2</w:t>
      </w:r>
      <m:oMath>
        <m:r>
          <w:rPr>
            <w:rFonts w:ascii="Times New Roman" w:hAnsi="Times New Roman" w:cs="Times New Roman"/>
          </w:rPr>
          <m:t>°</m:t>
        </m:r>
      </m:oMath>
      <w:r w:rsidR="006539E2" w:rsidRPr="00034BA4">
        <w:rPr>
          <w:rFonts w:ascii="Times New Roman" w:hAnsi="Times New Roman" w:cs="Times New Roman"/>
        </w:rPr>
        <w:t xml:space="preserve">C dengan </w:t>
      </w:r>
      <w:r w:rsidRPr="00034BA4">
        <w:rPr>
          <w:rFonts w:ascii="Times New Roman" w:hAnsi="Times New Roman" w:cs="Times New Roman"/>
        </w:rPr>
        <w:t xml:space="preserve">kecepatan 150 rpm </w:t>
      </w:r>
      <w:r w:rsidR="006539E2" w:rsidRPr="00034BA4">
        <w:rPr>
          <w:rFonts w:ascii="Times New Roman" w:hAnsi="Times New Roman" w:cs="Times New Roman"/>
        </w:rPr>
        <w:t xml:space="preserve">hingga terbentuk lapis tipis. </w:t>
      </w:r>
      <w:r w:rsidRPr="00034BA4">
        <w:rPr>
          <w:rFonts w:ascii="Times New Roman" w:hAnsi="Times New Roman" w:cs="Times New Roman"/>
        </w:rPr>
        <w:t xml:space="preserve">Labu yang </w:t>
      </w:r>
      <w:r w:rsidR="00C23B37" w:rsidRPr="00034BA4">
        <w:rPr>
          <w:rFonts w:ascii="Times New Roman" w:hAnsi="Times New Roman" w:cs="Times New Roman"/>
        </w:rPr>
        <w:t xml:space="preserve">berisi </w:t>
      </w:r>
      <w:r w:rsidRPr="00034BA4">
        <w:rPr>
          <w:rFonts w:ascii="Times New Roman" w:hAnsi="Times New Roman" w:cs="Times New Roman"/>
        </w:rPr>
        <w:t>lapis tipis dimasukkan ke dalam desikator dan dibiarkan selama 24 jam</w:t>
      </w:r>
      <w:r w:rsidR="00C23B37" w:rsidRPr="00034BA4">
        <w:rPr>
          <w:rFonts w:ascii="Times New Roman" w:hAnsi="Times New Roman" w:cs="Times New Roman"/>
        </w:rPr>
        <w:t xml:space="preserve">. </w:t>
      </w:r>
      <w:r w:rsidRPr="00034BA4">
        <w:rPr>
          <w:rFonts w:ascii="Times New Roman" w:hAnsi="Times New Roman" w:cs="Times New Roman"/>
        </w:rPr>
        <w:t>Lapis tipis niosom dihidrasi deng</w:t>
      </w:r>
      <w:r w:rsidR="009045FA" w:rsidRPr="00034BA4">
        <w:rPr>
          <w:rFonts w:ascii="Times New Roman" w:hAnsi="Times New Roman" w:cs="Times New Roman"/>
        </w:rPr>
        <w:t xml:space="preserve">an larutan alpha arbutin yang telah dilarutkan dalam 10 ml </w:t>
      </w:r>
      <w:r w:rsidR="00E65DB1" w:rsidRPr="00034BA4">
        <w:rPr>
          <w:rFonts w:ascii="Times New Roman" w:hAnsi="Times New Roman" w:cs="Times New Roman"/>
        </w:rPr>
        <w:t>aquadest</w:t>
      </w:r>
      <w:r w:rsidR="009045FA" w:rsidRPr="00034BA4">
        <w:rPr>
          <w:rFonts w:ascii="Times New Roman" w:hAnsi="Times New Roman" w:cs="Times New Roman"/>
        </w:rPr>
        <w:t xml:space="preserve">. </w:t>
      </w:r>
      <w:r w:rsidRPr="00034BA4">
        <w:rPr>
          <w:rFonts w:ascii="Times New Roman" w:hAnsi="Times New Roman" w:cs="Times New Roman"/>
        </w:rPr>
        <w:t>Kemudian di</w:t>
      </w:r>
      <w:r w:rsidR="00B7477D" w:rsidRPr="00034BA4">
        <w:rPr>
          <w:rFonts w:ascii="Times New Roman" w:hAnsi="Times New Roman" w:cs="Times New Roman"/>
        </w:rPr>
        <w:t xml:space="preserve">rotavapor </w:t>
      </w:r>
      <w:r w:rsidRPr="00034BA4">
        <w:rPr>
          <w:rFonts w:ascii="Times New Roman" w:hAnsi="Times New Roman" w:cs="Times New Roman"/>
        </w:rPr>
        <w:t>evaporasi tanpa kondisi vakum dengan suhu 60±2</w:t>
      </w:r>
      <w:r w:rsidRPr="00034BA4">
        <w:rPr>
          <w:rFonts w:ascii="Times New Roman" w:hAnsi="Times New Roman" w:cs="Times New Roman"/>
          <w:vertAlign w:val="superscript"/>
        </w:rPr>
        <w:t>0</w:t>
      </w:r>
      <w:r w:rsidRPr="00034BA4">
        <w:rPr>
          <w:rFonts w:ascii="Times New Roman" w:hAnsi="Times New Roman" w:cs="Times New Roman"/>
        </w:rPr>
        <w:t xml:space="preserve">C pada kecepatan </w:t>
      </w:r>
      <w:r w:rsidRPr="00034BA4">
        <w:rPr>
          <w:rFonts w:ascii="Times New Roman" w:hAnsi="Times New Roman" w:cs="Times New Roman"/>
          <w:i/>
        </w:rPr>
        <w:t xml:space="preserve">rotavapor </w:t>
      </w:r>
      <w:r w:rsidRPr="00034BA4">
        <w:rPr>
          <w:rFonts w:ascii="Times New Roman" w:hAnsi="Times New Roman" w:cs="Times New Roman"/>
        </w:rPr>
        <w:t xml:space="preserve">150 rpm sampai lapis tipis tidak tertinggal dilabu alas bulat. Selanjutnya </w:t>
      </w:r>
      <w:r w:rsidR="00C23B37" w:rsidRPr="00034BA4">
        <w:rPr>
          <w:rFonts w:ascii="Times New Roman" w:hAnsi="Times New Roman" w:cs="Times New Roman"/>
        </w:rPr>
        <w:t>di</w:t>
      </w:r>
      <w:r w:rsidRPr="00034BA4">
        <w:rPr>
          <w:rFonts w:ascii="Times New Roman" w:hAnsi="Times New Roman" w:cs="Times New Roman"/>
        </w:rPr>
        <w:t>stirer selama 1 jam</w:t>
      </w:r>
      <w:r w:rsidR="00B7477D" w:rsidRPr="00034BA4">
        <w:rPr>
          <w:rFonts w:ascii="Times New Roman" w:hAnsi="Times New Roman" w:cs="Times New Roman"/>
        </w:rPr>
        <w:t xml:space="preserve"> dengan kecepatan 1000 rpm</w:t>
      </w:r>
      <w:r w:rsidRPr="00034BA4">
        <w:rPr>
          <w:rFonts w:ascii="Times New Roman" w:hAnsi="Times New Roman" w:cs="Times New Roman"/>
        </w:rPr>
        <w:t xml:space="preserve">. </w:t>
      </w:r>
    </w:p>
    <w:p w:rsidR="00034BA4" w:rsidRPr="00034BA4" w:rsidRDefault="00034BA4" w:rsidP="00D17F78">
      <w:pPr>
        <w:spacing w:after="0" w:line="240" w:lineRule="auto"/>
        <w:ind w:firstLine="720"/>
        <w:jc w:val="both"/>
        <w:rPr>
          <w:rFonts w:ascii="Times New Roman" w:hAnsi="Times New Roman" w:cs="Times New Roman"/>
        </w:rPr>
      </w:pPr>
    </w:p>
    <w:p w:rsidR="00034BA4" w:rsidRPr="002A5D2D" w:rsidRDefault="00034BA4" w:rsidP="00034BA4">
      <w:pPr>
        <w:spacing w:after="0" w:line="240" w:lineRule="auto"/>
        <w:jc w:val="both"/>
        <w:rPr>
          <w:rFonts w:ascii="Times New Roman" w:eastAsiaTheme="minorEastAsia" w:hAnsi="Times New Roman" w:cs="Times New Roman"/>
          <w:b/>
        </w:rPr>
      </w:pPr>
      <w:r w:rsidRPr="002A5D2D">
        <w:rPr>
          <w:rFonts w:ascii="Times New Roman" w:eastAsiaTheme="minorEastAsia" w:hAnsi="Times New Roman" w:cs="Times New Roman"/>
          <w:b/>
        </w:rPr>
        <w:t>Pengujian efisiensi penjeratan</w:t>
      </w:r>
    </w:p>
    <w:p w:rsidR="00FA64AA" w:rsidRPr="00AA7631" w:rsidRDefault="00AA7631" w:rsidP="005543B4">
      <w:pPr>
        <w:autoSpaceDE w:val="0"/>
        <w:autoSpaceDN w:val="0"/>
        <w:adjustRightInd w:val="0"/>
        <w:spacing w:after="0" w:line="240" w:lineRule="auto"/>
        <w:ind w:firstLine="720"/>
        <w:jc w:val="both"/>
        <w:rPr>
          <w:rFonts w:ascii="Times New Roman" w:hAnsi="Times New Roman" w:cs="Times New Roman"/>
        </w:rPr>
      </w:pPr>
      <w:r w:rsidRPr="00AA7631">
        <w:rPr>
          <w:rFonts w:ascii="Times New Roman" w:hAnsi="Times New Roman" w:cs="Times New Roman"/>
        </w:rPr>
        <w:t xml:space="preserve">Metode penetapan efisiensi penjeratan dilakukan dengan tujuan untuk menghitung kadar alpha arbutin yang tidak terjerat </w:t>
      </w:r>
      <w:r w:rsidR="00FA64AA" w:rsidRPr="00AA7631">
        <w:rPr>
          <w:rFonts w:ascii="Times New Roman" w:hAnsi="Times New Roman" w:cs="Times New Roman"/>
        </w:rPr>
        <w:t xml:space="preserve">menggunakan metode </w:t>
      </w:r>
      <w:r w:rsidR="00576F01" w:rsidRPr="00AA7631">
        <w:rPr>
          <w:rFonts w:ascii="Times New Roman" w:hAnsi="Times New Roman" w:cs="Times New Roman"/>
          <w:i/>
        </w:rPr>
        <w:t>dialysis tubing cellulose membrane</w:t>
      </w:r>
      <w:r w:rsidR="00FA64AA" w:rsidRPr="00AA7631">
        <w:rPr>
          <w:rFonts w:ascii="Times New Roman" w:hAnsi="Times New Roman" w:cs="Times New Roman"/>
        </w:rPr>
        <w:t xml:space="preserve"> dengan </w:t>
      </w:r>
      <w:r w:rsidR="00FA64AA" w:rsidRPr="00AA7631">
        <w:rPr>
          <w:rFonts w:ascii="Times New Roman" w:hAnsi="Times New Roman" w:cs="Times New Roman"/>
          <w:i/>
          <w:iCs/>
        </w:rPr>
        <w:t xml:space="preserve">cut off </w:t>
      </w:r>
      <w:r w:rsidR="00FA64AA" w:rsidRPr="00AA7631">
        <w:rPr>
          <w:rFonts w:ascii="Times New Roman" w:hAnsi="Times New Roman" w:cs="Times New Roman"/>
        </w:rPr>
        <w:t>14.0</w:t>
      </w:r>
      <w:r w:rsidR="00D17F78" w:rsidRPr="00AA7631">
        <w:rPr>
          <w:rFonts w:ascii="Times New Roman" w:hAnsi="Times New Roman" w:cs="Times New Roman"/>
        </w:rPr>
        <w:t>00. Larutan sampel sebanyak 2 ml</w:t>
      </w:r>
      <w:r w:rsidR="00FA64AA" w:rsidRPr="00AA7631">
        <w:rPr>
          <w:rFonts w:ascii="Times New Roman" w:hAnsi="Times New Roman" w:cs="Times New Roman"/>
        </w:rPr>
        <w:t xml:space="preserve"> dimasukkan ke dalam </w:t>
      </w:r>
      <w:r w:rsidR="00576F01" w:rsidRPr="00AA7631">
        <w:rPr>
          <w:rFonts w:ascii="Times New Roman" w:hAnsi="Times New Roman" w:cs="Times New Roman"/>
          <w:iCs/>
        </w:rPr>
        <w:t>membran</w:t>
      </w:r>
      <w:r w:rsidR="00FA64AA" w:rsidRPr="00AA7631">
        <w:rPr>
          <w:rFonts w:ascii="Times New Roman" w:hAnsi="Times New Roman" w:cs="Times New Roman"/>
          <w:i/>
          <w:iCs/>
        </w:rPr>
        <w:t xml:space="preserve"> </w:t>
      </w:r>
      <w:r w:rsidR="006B0C9B" w:rsidRPr="00AA7631">
        <w:rPr>
          <w:rFonts w:ascii="Times New Roman" w:hAnsi="Times New Roman" w:cs="Times New Roman"/>
          <w:iCs/>
        </w:rPr>
        <w:t xml:space="preserve">dialisis </w:t>
      </w:r>
      <w:r w:rsidR="00FA64AA" w:rsidRPr="00AA7631">
        <w:rPr>
          <w:rFonts w:ascii="Times New Roman" w:hAnsi="Times New Roman" w:cs="Times New Roman"/>
          <w:iCs/>
        </w:rPr>
        <w:t>yang telah direndam 24 jam</w:t>
      </w:r>
      <w:r w:rsidR="00FA64AA" w:rsidRPr="00AA7631">
        <w:rPr>
          <w:rFonts w:ascii="Times New Roman" w:hAnsi="Times New Roman" w:cs="Times New Roman"/>
        </w:rPr>
        <w:t>. Medium penerima yang di</w:t>
      </w:r>
      <w:r w:rsidR="00D17F78" w:rsidRPr="00AA7631">
        <w:rPr>
          <w:rFonts w:ascii="Times New Roman" w:hAnsi="Times New Roman" w:cs="Times New Roman"/>
        </w:rPr>
        <w:t>gunakan aquadest sebanyak 200 ml</w:t>
      </w:r>
      <w:r w:rsidR="00FA64AA" w:rsidRPr="00AA7631">
        <w:rPr>
          <w:rFonts w:ascii="Times New Roman" w:hAnsi="Times New Roman" w:cs="Times New Roman"/>
        </w:rPr>
        <w:t xml:space="preserve"> </w:t>
      </w:r>
      <w:r w:rsidR="00576F01" w:rsidRPr="00AA7631">
        <w:rPr>
          <w:rFonts w:ascii="Times New Roman" w:hAnsi="Times New Roman" w:cs="Times New Roman"/>
        </w:rPr>
        <w:t>dan</w:t>
      </w:r>
      <w:r w:rsidR="00FA64AA" w:rsidRPr="00AA7631">
        <w:rPr>
          <w:rFonts w:ascii="Times New Roman" w:hAnsi="Times New Roman" w:cs="Times New Roman"/>
        </w:rPr>
        <w:t xml:space="preserve"> diaduk dengan </w:t>
      </w:r>
      <w:r w:rsidR="00FA64AA" w:rsidRPr="00AA7631">
        <w:rPr>
          <w:rFonts w:ascii="Times New Roman" w:hAnsi="Times New Roman" w:cs="Times New Roman"/>
          <w:i/>
          <w:iCs/>
        </w:rPr>
        <w:t xml:space="preserve">magnetic </w:t>
      </w:r>
      <w:r w:rsidR="00FA64AA" w:rsidRPr="00AA7631">
        <w:rPr>
          <w:rFonts w:ascii="Times New Roman" w:hAnsi="Times New Roman" w:cs="Times New Roman"/>
          <w:iCs/>
        </w:rPr>
        <w:t>stirerr</w:t>
      </w:r>
      <w:r w:rsidR="00E65DB1" w:rsidRPr="00AA7631">
        <w:rPr>
          <w:rFonts w:ascii="Times New Roman" w:hAnsi="Times New Roman" w:cs="Times New Roman"/>
          <w:iCs/>
        </w:rPr>
        <w:t xml:space="preserve">. </w:t>
      </w:r>
      <w:r w:rsidRPr="00AA7631">
        <w:rPr>
          <w:rFonts w:ascii="Times New Roman" w:hAnsi="Times New Roman" w:cs="Times New Roman"/>
        </w:rPr>
        <w:t xml:space="preserve">Penentuan efisiensi penjeratan dilakukan selama 4 jam dan diukur kadarnya  dengan spektofotometer UV-Vis </w:t>
      </w:r>
      <w:r w:rsidR="00FA64AA" w:rsidRPr="00AA7631">
        <w:rPr>
          <w:rFonts w:ascii="Times New Roman" w:hAnsi="Times New Roman" w:cs="Times New Roman"/>
        </w:rPr>
        <w:t>dilakukan dengan spektrofotometer UV</w:t>
      </w:r>
      <w:r w:rsidR="006B0C9B" w:rsidRPr="00AA7631">
        <w:rPr>
          <w:rFonts w:ascii="Times New Roman" w:hAnsi="Times New Roman" w:cs="Times New Roman"/>
        </w:rPr>
        <w:t>-Vis</w:t>
      </w:r>
      <w:r w:rsidR="00FA64AA" w:rsidRPr="00AA7631">
        <w:rPr>
          <w:rFonts w:ascii="Times New Roman" w:hAnsi="Times New Roman" w:cs="Times New Roman"/>
        </w:rPr>
        <w:t xml:space="preserve"> pada panjang gelombang 282 nm.</w:t>
      </w:r>
      <w:r w:rsidR="00B6115A" w:rsidRPr="00AA7631">
        <w:rPr>
          <w:rFonts w:ascii="Times New Roman" w:hAnsi="Times New Roman" w:cs="Times New Roman"/>
        </w:rPr>
        <w:t xml:space="preserve"> Berikut rumus perhitungan efisiensi penjeratan (%EP): </w:t>
      </w:r>
    </w:p>
    <w:p w:rsidR="00B6115A" w:rsidRPr="00034BA4" w:rsidRDefault="00B6115A" w:rsidP="005543B4">
      <w:pPr>
        <w:autoSpaceDE w:val="0"/>
        <w:autoSpaceDN w:val="0"/>
        <w:adjustRightInd w:val="0"/>
        <w:spacing w:after="0" w:line="240" w:lineRule="auto"/>
        <w:ind w:firstLine="720"/>
        <w:jc w:val="both"/>
        <w:rPr>
          <w:rFonts w:ascii="Times New Roman" w:hAnsi="Times New Roman" w:cs="Times New Roman"/>
        </w:rPr>
      </w:pPr>
    </w:p>
    <w:p w:rsidR="00FE39C6" w:rsidRDefault="00B6115A" w:rsidP="00D17F78">
      <w:pPr>
        <w:spacing w:after="0" w:line="480" w:lineRule="auto"/>
        <w:jc w:val="center"/>
        <w:rPr>
          <w:rFonts w:ascii="Times New Roman" w:eastAsiaTheme="minorEastAsia" w:hAnsi="Times New Roman" w:cs="Times New Roman"/>
        </w:rPr>
        <w:sectPr w:rsidR="00FE39C6" w:rsidSect="00AA7631">
          <w:headerReference w:type="default" r:id="rId8"/>
          <w:pgSz w:w="11906" w:h="16838" w:code="9"/>
          <w:pgMar w:top="1418" w:right="1418" w:bottom="1418" w:left="1701" w:header="709" w:footer="709" w:gutter="0"/>
          <w:cols w:space="708"/>
          <w:docGrid w:linePitch="360"/>
        </w:sectPr>
      </w:pPr>
      <w:r w:rsidRPr="00034BA4">
        <w:rPr>
          <w:rFonts w:ascii="Times New Roman" w:hAnsi="Times New Roman" w:cs="Times New Roman"/>
        </w:rPr>
        <w:t>%EP=</w:t>
      </w:r>
      <m:oMath>
        <m:r>
          <w:rPr>
            <w:rFonts w:ascii="Cambria Math" w:hAnsi="Times New Roman" w:cs="Times New Roman"/>
          </w:rPr>
          <m:t xml:space="preserve"> </m:t>
        </m:r>
        <m:f>
          <m:fPr>
            <m:ctrlPr>
              <w:rPr>
                <w:rFonts w:ascii="Cambria Math" w:hAnsi="Times New Roman" w:cs="Times New Roman"/>
              </w:rPr>
            </m:ctrlPr>
          </m:fPr>
          <m:num>
            <m:r>
              <m:rPr>
                <m:sty m:val="p"/>
              </m:rPr>
              <w:rPr>
                <w:rFonts w:ascii="Cambria Math" w:hAnsi="Times New Roman" w:cs="Times New Roman"/>
              </w:rPr>
              <m:t>Kadar obat dalam formula</m:t>
            </m:r>
            <m:r>
              <m:rPr>
                <m:sty m:val="p"/>
              </m:rPr>
              <w:rPr>
                <w:rFonts w:ascii="Times New Roman" w:hAnsi="Times New Roman" w:cs="Times New Roman"/>
              </w:rPr>
              <m:t>-</m:t>
            </m:r>
            <m:r>
              <m:rPr>
                <m:sty m:val="p"/>
              </m:rPr>
              <w:rPr>
                <w:rFonts w:ascii="Cambria Math" w:hAnsi="Times New Roman" w:cs="Times New Roman"/>
              </w:rPr>
              <m:t>Kadar obat  yang tidak terjerat</m:t>
            </m:r>
          </m:num>
          <m:den>
            <m:r>
              <m:rPr>
                <m:sty m:val="p"/>
              </m:rPr>
              <w:rPr>
                <w:rFonts w:ascii="Cambria Math" w:hAnsi="Times New Roman" w:cs="Times New Roman"/>
              </w:rPr>
              <m:t>Kadar obat dalam formula</m:t>
            </m:r>
          </m:den>
        </m:f>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100</m:t>
        </m:r>
      </m:oMath>
      <w:r w:rsidRPr="00034BA4">
        <w:rPr>
          <w:rFonts w:ascii="Times New Roman" w:eastAsiaTheme="minorEastAsia" w:hAnsi="Times New Roman" w:cs="Times New Roman"/>
        </w:rPr>
        <w:t>%</w:t>
      </w:r>
    </w:p>
    <w:p w:rsidR="00FA64AA" w:rsidRPr="00034BA4" w:rsidRDefault="00FA64AA" w:rsidP="00743901">
      <w:pPr>
        <w:autoSpaceDE w:val="0"/>
        <w:autoSpaceDN w:val="0"/>
        <w:adjustRightInd w:val="0"/>
        <w:spacing w:after="0" w:line="240" w:lineRule="auto"/>
        <w:jc w:val="both"/>
        <w:rPr>
          <w:rFonts w:ascii="Times New Roman" w:hAnsi="Times New Roman" w:cs="Times New Roman"/>
          <w:b/>
        </w:rPr>
      </w:pPr>
      <w:r w:rsidRPr="00034BA4">
        <w:rPr>
          <w:rFonts w:ascii="Times New Roman" w:hAnsi="Times New Roman" w:cs="Times New Roman"/>
          <w:b/>
        </w:rPr>
        <w:lastRenderedPageBreak/>
        <w:t xml:space="preserve">Pengukuran </w:t>
      </w:r>
      <w:r w:rsidR="00034BA4" w:rsidRPr="00034BA4">
        <w:rPr>
          <w:rFonts w:ascii="Times New Roman" w:hAnsi="Times New Roman" w:cs="Times New Roman"/>
          <w:b/>
        </w:rPr>
        <w:t xml:space="preserve">ukuran vesikel niosom </w:t>
      </w:r>
    </w:p>
    <w:p w:rsidR="00FA64AA" w:rsidRPr="00034BA4" w:rsidRDefault="00FA64AA" w:rsidP="005543B4">
      <w:pPr>
        <w:spacing w:after="0" w:line="240" w:lineRule="auto"/>
        <w:ind w:firstLine="720"/>
        <w:jc w:val="both"/>
        <w:rPr>
          <w:rFonts w:ascii="Times New Roman" w:hAnsi="Times New Roman" w:cs="Times New Roman"/>
          <w:vertAlign w:val="superscript"/>
        </w:rPr>
      </w:pPr>
      <w:r w:rsidRPr="00034BA4">
        <w:rPr>
          <w:rFonts w:ascii="Times New Roman" w:hAnsi="Times New Roman" w:cs="Times New Roman"/>
        </w:rPr>
        <w:t xml:space="preserve">Pengamatan ukuran vesikel niosom dilakukan mengunakan </w:t>
      </w:r>
      <w:r w:rsidRPr="00034BA4">
        <w:rPr>
          <w:rFonts w:ascii="Times New Roman" w:hAnsi="Times New Roman" w:cs="Times New Roman"/>
          <w:i/>
        </w:rPr>
        <w:t xml:space="preserve">Particle Size Analyzer </w:t>
      </w:r>
      <w:r w:rsidRPr="00034BA4">
        <w:rPr>
          <w:rFonts w:ascii="Times New Roman" w:hAnsi="Times New Roman" w:cs="Times New Roman"/>
        </w:rPr>
        <w:t>(PSA)</w:t>
      </w:r>
      <w:r w:rsidR="00087B7D" w:rsidRPr="00034BA4">
        <w:rPr>
          <w:rFonts w:ascii="Times New Roman" w:hAnsi="Times New Roman" w:cs="Times New Roman"/>
        </w:rPr>
        <w:t xml:space="preserve"> (</w:t>
      </w:r>
      <w:r w:rsidR="00087B7D" w:rsidRPr="00034BA4">
        <w:rPr>
          <w:rStyle w:val="st"/>
          <w:rFonts w:ascii="Times New Roman" w:hAnsi="Times New Roman" w:cs="Times New Roman"/>
          <w:bCs/>
        </w:rPr>
        <w:t>Beckman</w:t>
      </w:r>
      <w:r w:rsidR="00087B7D" w:rsidRPr="00034BA4">
        <w:rPr>
          <w:rStyle w:val="st"/>
          <w:rFonts w:ascii="Times New Roman" w:hAnsi="Times New Roman" w:cs="Times New Roman"/>
        </w:rPr>
        <w:t xml:space="preserve"> </w:t>
      </w:r>
      <w:r w:rsidR="00087B7D" w:rsidRPr="00034BA4">
        <w:rPr>
          <w:rStyle w:val="st"/>
          <w:rFonts w:ascii="Times New Roman" w:hAnsi="Times New Roman" w:cs="Times New Roman"/>
          <w:bCs/>
        </w:rPr>
        <w:t>Coulter)</w:t>
      </w:r>
      <w:r w:rsidR="00087B7D" w:rsidRPr="00034BA4">
        <w:rPr>
          <w:rFonts w:ascii="Times New Roman" w:hAnsi="Times New Roman" w:cs="Times New Roman"/>
        </w:rPr>
        <w:t xml:space="preserve"> dan mikroskop optik (Zeiss Primo Star AxioCamERc Ss) dengan kamera (Axiocam dengan Image J)</w:t>
      </w:r>
      <w:r w:rsidRPr="00034BA4">
        <w:rPr>
          <w:rFonts w:ascii="Times New Roman" w:hAnsi="Times New Roman" w:cs="Times New Roman"/>
        </w:rPr>
        <w:t xml:space="preserve"> untuk mengamati ukuran partikel </w:t>
      </w:r>
      <w:r w:rsidR="00A60BAF" w:rsidRPr="00034BA4">
        <w:rPr>
          <w:rFonts w:ascii="Times New Roman" w:hAnsi="Times New Roman" w:cs="Times New Roman"/>
        </w:rPr>
        <w:t xml:space="preserve">dan bentuk vesikel niosom. </w:t>
      </w:r>
    </w:p>
    <w:p w:rsidR="00A8407F" w:rsidRPr="00034BA4" w:rsidRDefault="00FA64AA" w:rsidP="00A8407F">
      <w:pPr>
        <w:spacing w:before="240" w:after="0" w:line="240" w:lineRule="auto"/>
        <w:jc w:val="both"/>
        <w:rPr>
          <w:rFonts w:ascii="Times New Roman" w:hAnsi="Times New Roman" w:cs="Times New Roman"/>
          <w:b/>
        </w:rPr>
      </w:pPr>
      <w:r w:rsidRPr="00034BA4">
        <w:rPr>
          <w:rFonts w:ascii="Times New Roman" w:hAnsi="Times New Roman" w:cs="Times New Roman"/>
          <w:b/>
        </w:rPr>
        <w:t xml:space="preserve">Formulasi </w:t>
      </w:r>
      <w:r w:rsidR="00034BA4" w:rsidRPr="00034BA4">
        <w:rPr>
          <w:rFonts w:ascii="Times New Roman" w:hAnsi="Times New Roman" w:cs="Times New Roman"/>
          <w:b/>
        </w:rPr>
        <w:t>sediaan gel</w:t>
      </w:r>
    </w:p>
    <w:p w:rsidR="00086D06" w:rsidRPr="00034BA4" w:rsidRDefault="00A8407F" w:rsidP="00A8407F">
      <w:pPr>
        <w:spacing w:after="0" w:line="240" w:lineRule="auto"/>
        <w:ind w:firstLine="720"/>
        <w:jc w:val="both"/>
        <w:rPr>
          <w:rFonts w:ascii="Times New Roman" w:hAnsi="Times New Roman" w:cs="Times New Roman"/>
          <w:b/>
        </w:rPr>
      </w:pPr>
      <w:r w:rsidRPr="00034BA4">
        <w:rPr>
          <w:rFonts w:ascii="Times New Roman" w:hAnsi="Times New Roman" w:cs="Times New Roman"/>
        </w:rPr>
        <w:t>Pembuatan sediaan gel niosom alpha arbutin dan gel alpha arbutin. Masing-masing formula gel niosom alpha arbutin dan gel alpha arbutin ditambahkan DMDM hidantoin kemudian dicampurkan dengan basis gel viskolam MAC 10 yang telah ditambahkan TEA dan aquadest sambil diaduk perlahan hingga homogen.</w:t>
      </w:r>
      <w:r w:rsidR="00A62CD0" w:rsidRPr="00034BA4">
        <w:rPr>
          <w:rFonts w:ascii="Times New Roman" w:hAnsi="Times New Roman" w:cs="Times New Roman"/>
        </w:rPr>
        <w:t xml:space="preserve"> </w:t>
      </w:r>
      <w:r w:rsidR="00086D06" w:rsidRPr="00034BA4">
        <w:rPr>
          <w:rFonts w:ascii="Times New Roman" w:hAnsi="Times New Roman" w:cs="Times New Roman"/>
        </w:rPr>
        <w:t xml:space="preserve">Formula sediaan tersaji pada tabel 2. </w:t>
      </w:r>
    </w:p>
    <w:p w:rsidR="00743901" w:rsidRPr="00034BA4" w:rsidRDefault="00743901" w:rsidP="005543B4">
      <w:pPr>
        <w:spacing w:after="0" w:line="240" w:lineRule="auto"/>
        <w:jc w:val="both"/>
        <w:rPr>
          <w:rFonts w:ascii="Times New Roman" w:hAnsi="Times New Roman" w:cs="Times New Roman"/>
        </w:rPr>
      </w:pPr>
    </w:p>
    <w:p w:rsidR="00086D06" w:rsidRPr="00034BA4" w:rsidRDefault="00086D06" w:rsidP="00743901">
      <w:pPr>
        <w:spacing w:after="0" w:line="240" w:lineRule="auto"/>
        <w:jc w:val="center"/>
        <w:rPr>
          <w:rFonts w:ascii="Times New Roman" w:hAnsi="Times New Roman" w:cs="Times New Roman"/>
          <w:b/>
        </w:rPr>
      </w:pPr>
      <w:r w:rsidRPr="00034BA4">
        <w:rPr>
          <w:rFonts w:ascii="Times New Roman" w:hAnsi="Times New Roman" w:cs="Times New Roman"/>
          <w:b/>
        </w:rPr>
        <w:t xml:space="preserve">Tabel </w:t>
      </w:r>
      <w:r w:rsidR="00034BA4">
        <w:rPr>
          <w:rFonts w:ascii="Times New Roman" w:hAnsi="Times New Roman" w:cs="Times New Roman"/>
          <w:b/>
        </w:rPr>
        <w:t>II</w:t>
      </w:r>
      <w:r w:rsidR="00D17F78" w:rsidRPr="00034BA4">
        <w:rPr>
          <w:rFonts w:ascii="Times New Roman" w:hAnsi="Times New Roman" w:cs="Times New Roman"/>
          <w:b/>
        </w:rPr>
        <w:t xml:space="preserve">. </w:t>
      </w:r>
      <w:r w:rsidR="00E16A43" w:rsidRPr="00034BA4">
        <w:rPr>
          <w:rFonts w:ascii="Times New Roman" w:hAnsi="Times New Roman" w:cs="Times New Roman"/>
          <w:b/>
        </w:rPr>
        <w:t>Formula sediaan gel niosom alpha arbutin dan gel alpha arbutin</w:t>
      </w:r>
    </w:p>
    <w:p w:rsidR="00743901" w:rsidRPr="00034BA4" w:rsidRDefault="00743901" w:rsidP="00743901">
      <w:pPr>
        <w:spacing w:after="0" w:line="240" w:lineRule="auto"/>
        <w:jc w:val="center"/>
        <w:rPr>
          <w:rFonts w:ascii="Times New Roman" w:hAnsi="Times New Roman" w:cs="Times New Roman"/>
        </w:rPr>
      </w:pPr>
    </w:p>
    <w:tbl>
      <w:tblPr>
        <w:tblW w:w="7706" w:type="dxa"/>
        <w:jc w:val="center"/>
        <w:tblInd w:w="-231" w:type="dxa"/>
        <w:tblLook w:val="04A0"/>
      </w:tblPr>
      <w:tblGrid>
        <w:gridCol w:w="2579"/>
        <w:gridCol w:w="3023"/>
        <w:gridCol w:w="2104"/>
      </w:tblGrid>
      <w:tr w:rsidR="00086D06" w:rsidRPr="00034BA4" w:rsidTr="00D67F3A">
        <w:trPr>
          <w:trHeight w:val="315"/>
          <w:jc w:val="center"/>
        </w:trPr>
        <w:tc>
          <w:tcPr>
            <w:tcW w:w="2579" w:type="dxa"/>
            <w:tcBorders>
              <w:top w:val="single" w:sz="4" w:space="0" w:color="auto"/>
              <w:bottom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b/>
                <w:color w:val="000000"/>
              </w:rPr>
            </w:pPr>
            <w:r w:rsidRPr="00034BA4">
              <w:rPr>
                <w:rFonts w:ascii="Times New Roman" w:eastAsia="Times New Roman" w:hAnsi="Times New Roman" w:cs="Times New Roman"/>
                <w:b/>
                <w:color w:val="000000"/>
              </w:rPr>
              <w:t>Bahan</w:t>
            </w:r>
          </w:p>
        </w:tc>
        <w:tc>
          <w:tcPr>
            <w:tcW w:w="3023" w:type="dxa"/>
            <w:tcBorders>
              <w:top w:val="single" w:sz="4" w:space="0" w:color="auto"/>
              <w:bottom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b/>
                <w:color w:val="000000"/>
              </w:rPr>
            </w:pPr>
            <w:r w:rsidRPr="00034BA4">
              <w:rPr>
                <w:rFonts w:ascii="Times New Roman" w:eastAsia="Times New Roman" w:hAnsi="Times New Roman" w:cs="Times New Roman"/>
                <w:b/>
                <w:color w:val="000000"/>
              </w:rPr>
              <w:t xml:space="preserve">Gel Niosom Alpha Arbutin </w:t>
            </w:r>
          </w:p>
        </w:tc>
        <w:tc>
          <w:tcPr>
            <w:tcW w:w="2104" w:type="dxa"/>
            <w:tcBorders>
              <w:top w:val="single" w:sz="4" w:space="0" w:color="auto"/>
              <w:bottom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b/>
                <w:color w:val="000000"/>
              </w:rPr>
            </w:pPr>
            <w:r w:rsidRPr="00034BA4">
              <w:rPr>
                <w:rFonts w:ascii="Times New Roman" w:eastAsia="Times New Roman" w:hAnsi="Times New Roman" w:cs="Times New Roman"/>
                <w:b/>
                <w:color w:val="000000"/>
              </w:rPr>
              <w:t xml:space="preserve">Gel Alpha Arbutin </w:t>
            </w:r>
          </w:p>
        </w:tc>
      </w:tr>
      <w:tr w:rsidR="00086D06" w:rsidRPr="00034BA4" w:rsidTr="00D67F3A">
        <w:trPr>
          <w:trHeight w:val="315"/>
          <w:jc w:val="center"/>
        </w:trPr>
        <w:tc>
          <w:tcPr>
            <w:tcW w:w="2579" w:type="dxa"/>
            <w:tcBorders>
              <w:top w:val="single" w:sz="4" w:space="0" w:color="auto"/>
            </w:tcBorders>
            <w:shd w:val="clear" w:color="auto" w:fill="auto"/>
            <w:noWrap/>
            <w:vAlign w:val="bottom"/>
            <w:hideMark/>
          </w:tcPr>
          <w:p w:rsidR="00086D06" w:rsidRPr="00034BA4" w:rsidRDefault="00086D06" w:rsidP="005543B4">
            <w:pPr>
              <w:spacing w:after="0" w:line="240" w:lineRule="auto"/>
              <w:rPr>
                <w:rFonts w:ascii="Times New Roman" w:eastAsia="Times New Roman" w:hAnsi="Times New Roman" w:cs="Times New Roman"/>
                <w:color w:val="000000"/>
              </w:rPr>
            </w:pPr>
            <w:r w:rsidRPr="00034BA4">
              <w:rPr>
                <w:rFonts w:ascii="Times New Roman" w:eastAsia="Times New Roman" w:hAnsi="Times New Roman" w:cs="Times New Roman"/>
                <w:color w:val="000000"/>
              </w:rPr>
              <w:t xml:space="preserve">Niosom alpha arbutin (%) </w:t>
            </w:r>
          </w:p>
        </w:tc>
        <w:tc>
          <w:tcPr>
            <w:tcW w:w="3023" w:type="dxa"/>
            <w:tcBorders>
              <w:top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w:t>
            </w:r>
          </w:p>
        </w:tc>
        <w:tc>
          <w:tcPr>
            <w:tcW w:w="2104" w:type="dxa"/>
            <w:tcBorders>
              <w:top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w:t>
            </w:r>
          </w:p>
        </w:tc>
      </w:tr>
      <w:tr w:rsidR="00086D06" w:rsidRPr="00034BA4" w:rsidTr="00D67F3A">
        <w:trPr>
          <w:trHeight w:val="315"/>
          <w:jc w:val="center"/>
        </w:trPr>
        <w:tc>
          <w:tcPr>
            <w:tcW w:w="2579" w:type="dxa"/>
            <w:tcBorders>
              <w:top w:val="nil"/>
            </w:tcBorders>
            <w:shd w:val="clear" w:color="auto" w:fill="auto"/>
            <w:noWrap/>
            <w:vAlign w:val="bottom"/>
            <w:hideMark/>
          </w:tcPr>
          <w:p w:rsidR="00086D06" w:rsidRPr="00034BA4" w:rsidRDefault="00086D06" w:rsidP="005543B4">
            <w:pPr>
              <w:spacing w:after="0" w:line="240" w:lineRule="auto"/>
              <w:rPr>
                <w:rFonts w:ascii="Times New Roman" w:eastAsia="Times New Roman" w:hAnsi="Times New Roman" w:cs="Times New Roman"/>
                <w:color w:val="000000"/>
              </w:rPr>
            </w:pPr>
            <w:r w:rsidRPr="00034BA4">
              <w:rPr>
                <w:rFonts w:ascii="Times New Roman" w:eastAsia="Times New Roman" w:hAnsi="Times New Roman" w:cs="Times New Roman"/>
                <w:color w:val="000000"/>
              </w:rPr>
              <w:t>Alpha arbutin (%)</w:t>
            </w:r>
          </w:p>
        </w:tc>
        <w:tc>
          <w:tcPr>
            <w:tcW w:w="3023" w:type="dxa"/>
            <w:tcBorders>
              <w:top w:val="nil"/>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w:t>
            </w:r>
          </w:p>
        </w:tc>
        <w:tc>
          <w:tcPr>
            <w:tcW w:w="2104" w:type="dxa"/>
            <w:tcBorders>
              <w:top w:val="nil"/>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1</w:t>
            </w:r>
          </w:p>
        </w:tc>
      </w:tr>
      <w:tr w:rsidR="00086D06" w:rsidRPr="00034BA4" w:rsidTr="00D67F3A">
        <w:trPr>
          <w:trHeight w:val="315"/>
          <w:jc w:val="center"/>
        </w:trPr>
        <w:tc>
          <w:tcPr>
            <w:tcW w:w="2579" w:type="dxa"/>
            <w:tcBorders>
              <w:top w:val="nil"/>
            </w:tcBorders>
            <w:shd w:val="clear" w:color="auto" w:fill="auto"/>
            <w:noWrap/>
            <w:vAlign w:val="bottom"/>
            <w:hideMark/>
          </w:tcPr>
          <w:p w:rsidR="00086D06" w:rsidRPr="00034BA4" w:rsidRDefault="00086D06" w:rsidP="005543B4">
            <w:pPr>
              <w:spacing w:after="0" w:line="240" w:lineRule="auto"/>
              <w:rPr>
                <w:rFonts w:ascii="Times New Roman" w:eastAsia="Times New Roman" w:hAnsi="Times New Roman" w:cs="Times New Roman"/>
                <w:color w:val="000000"/>
              </w:rPr>
            </w:pPr>
            <w:r w:rsidRPr="00034BA4">
              <w:rPr>
                <w:rFonts w:ascii="Times New Roman" w:eastAsia="Times New Roman" w:hAnsi="Times New Roman" w:cs="Times New Roman"/>
                <w:color w:val="000000"/>
              </w:rPr>
              <w:t>DMDM hidantoin (g</w:t>
            </w:r>
            <w:r w:rsidR="00A62CD0" w:rsidRPr="00034BA4">
              <w:rPr>
                <w:rFonts w:ascii="Times New Roman" w:eastAsia="Times New Roman" w:hAnsi="Times New Roman" w:cs="Times New Roman"/>
                <w:color w:val="000000"/>
              </w:rPr>
              <w:t>ram</w:t>
            </w:r>
            <w:r w:rsidRPr="00034BA4">
              <w:rPr>
                <w:rFonts w:ascii="Times New Roman" w:eastAsia="Times New Roman" w:hAnsi="Times New Roman" w:cs="Times New Roman"/>
                <w:color w:val="000000"/>
              </w:rPr>
              <w:t>)</w:t>
            </w:r>
          </w:p>
        </w:tc>
        <w:tc>
          <w:tcPr>
            <w:tcW w:w="3023" w:type="dxa"/>
            <w:tcBorders>
              <w:top w:val="nil"/>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0,06</w:t>
            </w:r>
          </w:p>
        </w:tc>
        <w:tc>
          <w:tcPr>
            <w:tcW w:w="2104" w:type="dxa"/>
            <w:tcBorders>
              <w:top w:val="nil"/>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0,06</w:t>
            </w:r>
          </w:p>
        </w:tc>
      </w:tr>
      <w:tr w:rsidR="00086D06" w:rsidRPr="00034BA4" w:rsidTr="00D67F3A">
        <w:trPr>
          <w:trHeight w:val="315"/>
          <w:jc w:val="center"/>
        </w:trPr>
        <w:tc>
          <w:tcPr>
            <w:tcW w:w="2579" w:type="dxa"/>
            <w:tcBorders>
              <w:top w:val="nil"/>
              <w:bottom w:val="single" w:sz="4" w:space="0" w:color="auto"/>
            </w:tcBorders>
            <w:shd w:val="clear" w:color="auto" w:fill="auto"/>
            <w:noWrap/>
            <w:vAlign w:val="bottom"/>
            <w:hideMark/>
          </w:tcPr>
          <w:p w:rsidR="00086D06" w:rsidRPr="00034BA4" w:rsidRDefault="00086D06" w:rsidP="005543B4">
            <w:pPr>
              <w:spacing w:after="0" w:line="240" w:lineRule="auto"/>
              <w:rPr>
                <w:rFonts w:ascii="Times New Roman" w:eastAsia="Times New Roman" w:hAnsi="Times New Roman" w:cs="Times New Roman"/>
                <w:color w:val="000000"/>
              </w:rPr>
            </w:pPr>
            <w:r w:rsidRPr="00034BA4">
              <w:rPr>
                <w:rFonts w:ascii="Times New Roman" w:eastAsia="Times New Roman" w:hAnsi="Times New Roman" w:cs="Times New Roman"/>
                <w:color w:val="000000"/>
              </w:rPr>
              <w:t>Basis gel (g</w:t>
            </w:r>
            <w:r w:rsidR="00A62CD0" w:rsidRPr="00034BA4">
              <w:rPr>
                <w:rFonts w:ascii="Times New Roman" w:eastAsia="Times New Roman" w:hAnsi="Times New Roman" w:cs="Times New Roman"/>
                <w:color w:val="000000"/>
              </w:rPr>
              <w:t>ram</w:t>
            </w:r>
            <w:r w:rsidRPr="00034BA4">
              <w:rPr>
                <w:rFonts w:ascii="Times New Roman" w:eastAsia="Times New Roman" w:hAnsi="Times New Roman" w:cs="Times New Roman"/>
                <w:color w:val="000000"/>
              </w:rPr>
              <w:t>)</w:t>
            </w:r>
          </w:p>
        </w:tc>
        <w:tc>
          <w:tcPr>
            <w:tcW w:w="3023" w:type="dxa"/>
            <w:tcBorders>
              <w:top w:val="nil"/>
              <w:bottom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Add 10</w:t>
            </w:r>
          </w:p>
        </w:tc>
        <w:tc>
          <w:tcPr>
            <w:tcW w:w="2104" w:type="dxa"/>
            <w:tcBorders>
              <w:top w:val="nil"/>
              <w:bottom w:val="single" w:sz="4" w:space="0" w:color="auto"/>
            </w:tcBorders>
            <w:shd w:val="clear" w:color="auto" w:fill="auto"/>
            <w:noWrap/>
            <w:vAlign w:val="bottom"/>
            <w:hideMark/>
          </w:tcPr>
          <w:p w:rsidR="00086D06" w:rsidRPr="00034BA4" w:rsidRDefault="00086D06" w:rsidP="005543B4">
            <w:pPr>
              <w:spacing w:after="0" w:line="240" w:lineRule="auto"/>
              <w:jc w:val="center"/>
              <w:rPr>
                <w:rFonts w:ascii="Times New Roman" w:eastAsia="Times New Roman" w:hAnsi="Times New Roman" w:cs="Times New Roman"/>
                <w:color w:val="000000"/>
              </w:rPr>
            </w:pPr>
            <w:r w:rsidRPr="00034BA4">
              <w:rPr>
                <w:rFonts w:ascii="Times New Roman" w:eastAsia="Times New Roman" w:hAnsi="Times New Roman" w:cs="Times New Roman"/>
                <w:color w:val="000000"/>
              </w:rPr>
              <w:t>Add 10</w:t>
            </w:r>
          </w:p>
        </w:tc>
      </w:tr>
    </w:tbl>
    <w:p w:rsidR="00FA64AA" w:rsidRPr="00034BA4" w:rsidRDefault="00FA64AA" w:rsidP="005543B4">
      <w:pPr>
        <w:spacing w:before="240" w:after="0" w:line="240" w:lineRule="auto"/>
        <w:rPr>
          <w:rFonts w:ascii="Times New Roman" w:eastAsia="Times New Roman" w:hAnsi="Times New Roman" w:cs="Times New Roman"/>
          <w:b/>
          <w:bCs/>
          <w:color w:val="000000"/>
        </w:rPr>
      </w:pPr>
      <w:r w:rsidRPr="00034BA4">
        <w:rPr>
          <w:rFonts w:ascii="Times New Roman" w:eastAsia="Times New Roman" w:hAnsi="Times New Roman" w:cs="Times New Roman"/>
          <w:b/>
          <w:bCs/>
          <w:color w:val="000000"/>
        </w:rPr>
        <w:t xml:space="preserve">Uji </w:t>
      </w:r>
      <w:r w:rsidR="00034BA4" w:rsidRPr="00034BA4">
        <w:rPr>
          <w:rFonts w:ascii="Times New Roman" w:eastAsia="Times New Roman" w:hAnsi="Times New Roman" w:cs="Times New Roman"/>
          <w:b/>
          <w:bCs/>
          <w:color w:val="000000"/>
        </w:rPr>
        <w:t xml:space="preserve">difusi </w:t>
      </w:r>
      <w:r w:rsidR="00034BA4">
        <w:rPr>
          <w:rFonts w:ascii="Times New Roman" w:eastAsia="Times New Roman" w:hAnsi="Times New Roman" w:cs="Times New Roman"/>
          <w:b/>
          <w:bCs/>
          <w:color w:val="000000"/>
        </w:rPr>
        <w:t>gel</w:t>
      </w:r>
      <w:r w:rsidR="00034BA4" w:rsidRPr="00034BA4">
        <w:rPr>
          <w:rFonts w:ascii="Times New Roman" w:eastAsia="Times New Roman" w:hAnsi="Times New Roman" w:cs="Times New Roman"/>
          <w:b/>
          <w:bCs/>
          <w:color w:val="000000"/>
        </w:rPr>
        <w:t xml:space="preserve"> </w:t>
      </w:r>
    </w:p>
    <w:p w:rsidR="00423DD5" w:rsidRPr="00034BA4" w:rsidRDefault="00FA64AA" w:rsidP="00423DD5">
      <w:pPr>
        <w:spacing w:after="0" w:line="240" w:lineRule="auto"/>
        <w:ind w:firstLine="720"/>
        <w:jc w:val="both"/>
        <w:rPr>
          <w:rFonts w:ascii="Times New Roman" w:hAnsi="Times New Roman" w:cs="Times New Roman"/>
        </w:rPr>
      </w:pPr>
      <w:r w:rsidRPr="00034BA4">
        <w:rPr>
          <w:rFonts w:ascii="Times New Roman" w:hAnsi="Times New Roman" w:cs="Times New Roman"/>
        </w:rPr>
        <w:t xml:space="preserve">Uji difusi dilakukan secara </w:t>
      </w:r>
      <w:r w:rsidRPr="00034BA4">
        <w:rPr>
          <w:rFonts w:ascii="Times New Roman" w:hAnsi="Times New Roman" w:cs="Times New Roman"/>
          <w:i/>
        </w:rPr>
        <w:t xml:space="preserve">in vitro </w:t>
      </w:r>
      <w:r w:rsidRPr="00034BA4">
        <w:rPr>
          <w:rFonts w:ascii="Times New Roman" w:hAnsi="Times New Roman" w:cs="Times New Roman"/>
        </w:rPr>
        <w:t xml:space="preserve">dengan sel difusi </w:t>
      </w:r>
      <w:r w:rsidRPr="00034BA4">
        <w:rPr>
          <w:rFonts w:ascii="Times New Roman" w:hAnsi="Times New Roman" w:cs="Times New Roman"/>
          <w:i/>
        </w:rPr>
        <w:t xml:space="preserve">flow-through </w:t>
      </w:r>
      <w:r w:rsidR="004C5286" w:rsidRPr="00034BA4">
        <w:rPr>
          <w:rFonts w:ascii="Times New Roman" w:hAnsi="Times New Roman" w:cs="Times New Roman"/>
        </w:rPr>
        <w:t xml:space="preserve">menggunakan </w:t>
      </w:r>
      <w:r w:rsidRPr="00034BA4">
        <w:rPr>
          <w:rFonts w:ascii="Times New Roman" w:hAnsi="Times New Roman" w:cs="Times New Roman"/>
        </w:rPr>
        <w:t>lepasan kulit ular. Cairan penerima (kompartemen reseptor) yang digunakan ialah aquadest dengan suhu 37±0.5</w:t>
      </w:r>
      <w:r w:rsidRPr="00034BA4">
        <w:rPr>
          <w:rFonts w:ascii="Times New Roman" w:hAnsi="Times New Roman" w:cs="Times New Roman"/>
          <w:vertAlign w:val="superscript"/>
        </w:rPr>
        <w:t>0</w:t>
      </w:r>
      <w:r w:rsidRPr="00034BA4">
        <w:rPr>
          <w:rFonts w:ascii="Times New Roman" w:hAnsi="Times New Roman" w:cs="Times New Roman"/>
        </w:rPr>
        <w:t>C sebanyak 50 ml. Sediaan gel ditimbang 500 mg dan diletakan di atas membran kulit ular, cairan penerima dialirkan melewati bagian bawah membran lepasan kulit dengan pompa peristalt</w:t>
      </w:r>
      <w:r w:rsidR="00423DD5" w:rsidRPr="00034BA4">
        <w:rPr>
          <w:rFonts w:ascii="Times New Roman" w:hAnsi="Times New Roman" w:cs="Times New Roman"/>
        </w:rPr>
        <w:t>ik. Pada interval waktu jam 0,5</w:t>
      </w:r>
      <w:r w:rsidR="00A62CD0" w:rsidRPr="00034BA4">
        <w:rPr>
          <w:rFonts w:ascii="Times New Roman" w:hAnsi="Times New Roman" w:cs="Times New Roman"/>
        </w:rPr>
        <w:t>:</w:t>
      </w:r>
      <w:r w:rsidR="00D67F3A" w:rsidRPr="00034BA4">
        <w:rPr>
          <w:rFonts w:ascii="Times New Roman" w:hAnsi="Times New Roman" w:cs="Times New Roman"/>
        </w:rPr>
        <w:t xml:space="preserve"> 1: 2: 3: 4: 5: 6:</w:t>
      </w:r>
      <w:r w:rsidR="00423DD5" w:rsidRPr="00034BA4">
        <w:rPr>
          <w:rFonts w:ascii="Times New Roman" w:hAnsi="Times New Roman" w:cs="Times New Roman"/>
        </w:rPr>
        <w:t xml:space="preserve"> 7 dan</w:t>
      </w:r>
      <w:r w:rsidR="00D67F3A" w:rsidRPr="00034BA4">
        <w:rPr>
          <w:rFonts w:ascii="Times New Roman" w:hAnsi="Times New Roman" w:cs="Times New Roman"/>
        </w:rPr>
        <w:t xml:space="preserve"> 8 diambil sebanyak 5 ml</w:t>
      </w:r>
      <w:r w:rsidRPr="00034BA4">
        <w:rPr>
          <w:rFonts w:ascii="Times New Roman" w:hAnsi="Times New Roman" w:cs="Times New Roman"/>
        </w:rPr>
        <w:t xml:space="preserve"> cairan penerima dan diganti dengan aquadest dengan volume yang sama. Sampel diukur serapannya dengan spektrofotometer UV-Vis. </w:t>
      </w:r>
      <w:r w:rsidR="00B6115A" w:rsidRPr="00034BA4">
        <w:rPr>
          <w:rFonts w:ascii="Times New Roman" w:hAnsi="Times New Roman" w:cs="Times New Roman"/>
        </w:rPr>
        <w:t>Persen difusi dapat dihitung dengan rumus sebagai berikut</w:t>
      </w:r>
      <w:r w:rsidR="00423DD5" w:rsidRPr="00034BA4">
        <w:rPr>
          <w:rFonts w:ascii="Times New Roman" w:hAnsi="Times New Roman" w:cs="Times New Roman"/>
        </w:rPr>
        <w:t>:</w:t>
      </w:r>
    </w:p>
    <w:p w:rsidR="00423DD5" w:rsidRPr="00034BA4" w:rsidRDefault="00423DD5" w:rsidP="00423DD5">
      <w:pPr>
        <w:spacing w:after="0" w:line="240" w:lineRule="auto"/>
        <w:ind w:firstLine="720"/>
        <w:jc w:val="both"/>
        <w:rPr>
          <w:rFonts w:ascii="Times New Roman" w:hAnsi="Times New Roman" w:cs="Times New Roman"/>
        </w:rPr>
      </w:pPr>
    </w:p>
    <w:p w:rsidR="00B6115A" w:rsidRPr="00034BA4" w:rsidRDefault="00B6115A" w:rsidP="00D17F78">
      <w:pPr>
        <w:spacing w:after="0" w:line="480" w:lineRule="auto"/>
        <w:ind w:firstLine="720"/>
        <w:jc w:val="center"/>
        <w:rPr>
          <w:rFonts w:ascii="Times New Roman" w:hAnsi="Times New Roman" w:cs="Times New Roman"/>
        </w:rPr>
      </w:pPr>
      <w:r w:rsidRPr="00034BA4">
        <w:rPr>
          <w:rFonts w:ascii="Times New Roman" w:hAnsi="Times New Roman" w:cs="Times New Roman"/>
        </w:rPr>
        <w:t xml:space="preserve">% Difusi= </w:t>
      </w:r>
      <m:oMath>
        <m:f>
          <m:fPr>
            <m:ctrlPr>
              <w:rPr>
                <w:rFonts w:ascii="Cambria Math" w:hAnsi="Times New Roman" w:cs="Times New Roman"/>
                <w:i/>
              </w:rPr>
            </m:ctrlPr>
          </m:fPr>
          <m:num>
            <m:r>
              <m:rPr>
                <m:sty m:val="p"/>
              </m:rPr>
              <w:rPr>
                <w:rFonts w:ascii="Cambria Math" w:hAnsi="Times New Roman" w:cs="Times New Roman"/>
              </w:rPr>
              <m:t>kadar obat dalam kompartemen reseptor</m:t>
            </m:r>
          </m:num>
          <m:den>
            <m:r>
              <w:rPr>
                <w:rFonts w:ascii="Cambria Math" w:hAnsi="Times New Roman" w:cs="Times New Roman"/>
              </w:rPr>
              <m:t xml:space="preserve"> </m:t>
            </m:r>
            <m:r>
              <m:rPr>
                <m:sty m:val="p"/>
              </m:rPr>
              <w:rPr>
                <w:rFonts w:ascii="Cambria Math" w:hAnsi="Times New Roman" w:cs="Times New Roman"/>
              </w:rPr>
              <m:t>kadar obat ditambahkan formula</m:t>
            </m:r>
          </m:den>
        </m:f>
        <m:r>
          <w:rPr>
            <w:rFonts w:ascii="Times New Roman" w:hAnsi="Times New Roman" w:cs="Times New Roman"/>
          </w:rPr>
          <m:t>×</m:t>
        </m:r>
        <m:r>
          <w:rPr>
            <w:rFonts w:ascii="Cambria Math" w:hAnsi="Times New Roman" w:cs="Times New Roman"/>
          </w:rPr>
          <m:t>100</m:t>
        </m:r>
      </m:oMath>
      <w:r w:rsidR="00423DD5" w:rsidRPr="00034BA4">
        <w:rPr>
          <w:rFonts w:ascii="Times New Roman" w:eastAsiaTheme="minorEastAsia" w:hAnsi="Times New Roman" w:cs="Times New Roman"/>
        </w:rPr>
        <w:t>%</w:t>
      </w:r>
    </w:p>
    <w:p w:rsidR="00FA64AA" w:rsidRPr="00E16A43" w:rsidRDefault="00FA64AA" w:rsidP="00E16A43">
      <w:pPr>
        <w:spacing w:after="0" w:line="240" w:lineRule="auto"/>
        <w:jc w:val="both"/>
        <w:rPr>
          <w:rFonts w:ascii="Times New Roman" w:hAnsi="Times New Roman" w:cs="Times New Roman"/>
          <w:b/>
        </w:rPr>
      </w:pPr>
      <w:r w:rsidRPr="00E16A43">
        <w:rPr>
          <w:rFonts w:ascii="Times New Roman" w:hAnsi="Times New Roman" w:cs="Times New Roman"/>
          <w:b/>
        </w:rPr>
        <w:t>HASIL DAN PEMBAHASAN</w:t>
      </w:r>
    </w:p>
    <w:p w:rsidR="00FA64AA" w:rsidRPr="00E16A43" w:rsidRDefault="00034BA4" w:rsidP="00E16A43">
      <w:pPr>
        <w:spacing w:after="0" w:line="240" w:lineRule="auto"/>
        <w:jc w:val="both"/>
        <w:rPr>
          <w:rFonts w:ascii="Times New Roman" w:hAnsi="Times New Roman" w:cs="Times New Roman"/>
          <w:b/>
        </w:rPr>
      </w:pPr>
      <w:r w:rsidRPr="00E16A43">
        <w:rPr>
          <w:rFonts w:ascii="Times New Roman" w:hAnsi="Times New Roman" w:cs="Times New Roman"/>
          <w:b/>
        </w:rPr>
        <w:t xml:space="preserve">Pembuatan niosom </w:t>
      </w:r>
    </w:p>
    <w:p w:rsidR="00B456AD" w:rsidRPr="00E16A43" w:rsidRDefault="00FA64AA" w:rsidP="00E16A43">
      <w:pPr>
        <w:spacing w:after="0" w:line="240" w:lineRule="auto"/>
        <w:ind w:firstLine="720"/>
        <w:jc w:val="both"/>
        <w:rPr>
          <w:rFonts w:ascii="Times New Roman" w:hAnsi="Times New Roman" w:cs="Times New Roman"/>
        </w:rPr>
      </w:pPr>
      <w:r w:rsidRPr="00E16A43">
        <w:rPr>
          <w:rFonts w:ascii="Times New Roman" w:hAnsi="Times New Roman" w:cs="Times New Roman"/>
        </w:rPr>
        <w:t>Niosom dibentuk dari sur</w:t>
      </w:r>
      <w:r w:rsidR="00B456AD" w:rsidRPr="00E16A43">
        <w:rPr>
          <w:rFonts w:ascii="Times New Roman" w:hAnsi="Times New Roman" w:cs="Times New Roman"/>
        </w:rPr>
        <w:t>faktan nonionik dan kolesterol mengguna</w:t>
      </w:r>
      <w:r w:rsidR="001420CA" w:rsidRPr="00E16A43">
        <w:rPr>
          <w:rFonts w:ascii="Times New Roman" w:hAnsi="Times New Roman" w:cs="Times New Roman"/>
        </w:rPr>
        <w:t xml:space="preserve">kan metode hidrasi lapis tipis. </w:t>
      </w:r>
      <w:r w:rsidR="001420CA" w:rsidRPr="00E16A43">
        <w:rPr>
          <w:rFonts w:ascii="Times New Roman" w:eastAsiaTheme="minorEastAsia" w:hAnsi="Times New Roman" w:cs="Times New Roman"/>
          <w:noProof/>
        </w:rPr>
        <w:t xml:space="preserve">Metode </w:t>
      </w:r>
      <w:r w:rsidR="001420CA" w:rsidRPr="00E16A43">
        <w:rPr>
          <w:rFonts w:ascii="Times New Roman" w:hAnsi="Times New Roman" w:cs="Times New Roman"/>
        </w:rPr>
        <w:t>hidrasi lapis tipis</w:t>
      </w:r>
      <w:r w:rsidR="001420CA" w:rsidRPr="00E16A43">
        <w:rPr>
          <w:rFonts w:ascii="Times New Roman" w:eastAsiaTheme="minorEastAsia" w:hAnsi="Times New Roman" w:cs="Times New Roman"/>
          <w:noProof/>
        </w:rPr>
        <w:t xml:space="preserve"> dipilih karena prosesnya mudah dan kompatibel dengan bahan penyusun niosom</w:t>
      </w:r>
      <w:r w:rsidR="001420CA" w:rsidRPr="00E16A43">
        <w:rPr>
          <w:rFonts w:ascii="Times New Roman" w:hAnsi="Times New Roman" w:cs="Times New Roman"/>
        </w:rPr>
        <w:t>.</w:t>
      </w:r>
      <w:r w:rsidR="001420CA" w:rsidRPr="00E16A43">
        <w:rPr>
          <w:rFonts w:ascii="Times New Roman" w:eastAsiaTheme="minorEastAsia" w:hAnsi="Times New Roman" w:cs="Times New Roman"/>
          <w:noProof/>
        </w:rPr>
        <w:t xml:space="preserve"> </w:t>
      </w:r>
      <w:r w:rsidRPr="00E16A43">
        <w:rPr>
          <w:rFonts w:ascii="Times New Roman" w:hAnsi="Times New Roman" w:cs="Times New Roman"/>
        </w:rPr>
        <w:t xml:space="preserve">Surfaktan nonionik yang digunakan adalah </w:t>
      </w:r>
      <w:r w:rsidR="00B456AD" w:rsidRPr="00E16A43">
        <w:rPr>
          <w:rFonts w:ascii="Times New Roman" w:hAnsi="Times New Roman" w:cs="Times New Roman"/>
        </w:rPr>
        <w:t xml:space="preserve">span 60 (sorbitan monostearat) </w:t>
      </w:r>
      <w:r w:rsidRPr="00E16A43">
        <w:rPr>
          <w:rFonts w:ascii="Times New Roman" w:hAnsi="Times New Roman" w:cs="Times New Roman"/>
        </w:rPr>
        <w:t>karena secara struktur span 60 memiliki rantai alkil yang panjang dan bersifat hidrofobik serta mempunyai ukuran kepala yang kecil sehingga dapat me</w:t>
      </w:r>
      <w:r w:rsidR="00423DD5" w:rsidRPr="00E16A43">
        <w:rPr>
          <w:rFonts w:ascii="Times New Roman" w:hAnsi="Times New Roman" w:cs="Times New Roman"/>
        </w:rPr>
        <w:t xml:space="preserve">mbentuk lapisan rangkap vesikel. </w:t>
      </w:r>
      <w:r w:rsidR="005D3E4B" w:rsidRPr="00E16A43">
        <w:rPr>
          <w:rFonts w:ascii="Times New Roman" w:hAnsi="Times New Roman" w:cs="Times New Roman"/>
        </w:rPr>
        <w:t xml:space="preserve">Konsentrasi span 60 yang digunakan untuk pembuatan niosom berada pada rentang 100 μmol, 150 μmol dan 200 μmol. </w:t>
      </w:r>
      <w:r w:rsidRPr="00E16A43">
        <w:rPr>
          <w:rFonts w:ascii="Times New Roman" w:hAnsi="Times New Roman" w:cs="Times New Roman"/>
        </w:rPr>
        <w:t>Pembuatan niosom menggunakan kolesterol sebagai pencegah kebocoran vesikel yang bekerja dengan car</w:t>
      </w:r>
      <w:r w:rsidR="00B456AD" w:rsidRPr="00E16A43">
        <w:rPr>
          <w:rFonts w:ascii="Times New Roman" w:hAnsi="Times New Roman" w:cs="Times New Roman"/>
        </w:rPr>
        <w:t xml:space="preserve">a mengisi barisan molekul lipid </w:t>
      </w:r>
      <w:r w:rsidR="00D8226D" w:rsidRPr="00E16A43">
        <w:rPr>
          <w:rFonts w:ascii="Times New Roman" w:hAnsi="Times New Roman" w:cs="Times New Roman"/>
        </w:rPr>
        <w:t xml:space="preserve">(Rahman </w:t>
      </w:r>
      <w:r w:rsidR="00D8226D" w:rsidRPr="00E16A43">
        <w:rPr>
          <w:rFonts w:ascii="Times New Roman" w:hAnsi="Times New Roman" w:cs="Times New Roman"/>
          <w:i/>
        </w:rPr>
        <w:t>et al</w:t>
      </w:r>
      <w:r w:rsidR="00D8226D" w:rsidRPr="00E16A43">
        <w:rPr>
          <w:rFonts w:ascii="Times New Roman" w:hAnsi="Times New Roman" w:cs="Times New Roman"/>
        </w:rPr>
        <w:t>., 2011).</w:t>
      </w:r>
      <w:r w:rsidR="00D8226D" w:rsidRPr="00E16A43">
        <w:rPr>
          <w:rFonts w:ascii="Times New Roman" w:eastAsiaTheme="minorEastAsia" w:hAnsi="Times New Roman" w:cs="Times New Roman"/>
          <w:noProof/>
        </w:rPr>
        <w:t xml:space="preserve"> </w:t>
      </w:r>
      <w:r w:rsidR="00423DD5" w:rsidRPr="00E16A43">
        <w:rPr>
          <w:rFonts w:ascii="Times New Roman" w:hAnsi="Times New Roman" w:cs="Times New Roman"/>
        </w:rPr>
        <w:t>Niosom yang dihasilkan tidak berbau, berwarna putih susu dan Penentuan formula yang dipilih dan digunakan berdasarkan persentase efisiensi penjerapan yang paling tertinggi.</w:t>
      </w:r>
    </w:p>
    <w:p w:rsidR="00743901" w:rsidRPr="00E16A43" w:rsidRDefault="00743901" w:rsidP="00E16A43">
      <w:pPr>
        <w:spacing w:after="0" w:line="240" w:lineRule="auto"/>
        <w:jc w:val="both"/>
        <w:rPr>
          <w:rFonts w:ascii="Times New Roman" w:eastAsiaTheme="minorEastAsia" w:hAnsi="Times New Roman" w:cs="Times New Roman"/>
          <w:b/>
        </w:rPr>
      </w:pPr>
    </w:p>
    <w:p w:rsidR="00787E8E" w:rsidRPr="00E16A43" w:rsidRDefault="00FA64AA" w:rsidP="00E16A43">
      <w:pPr>
        <w:spacing w:after="0" w:line="240" w:lineRule="auto"/>
        <w:jc w:val="both"/>
        <w:rPr>
          <w:rFonts w:ascii="Times New Roman" w:eastAsiaTheme="minorEastAsia" w:hAnsi="Times New Roman" w:cs="Times New Roman"/>
          <w:b/>
        </w:rPr>
      </w:pPr>
      <w:r w:rsidRPr="00E16A43">
        <w:rPr>
          <w:rFonts w:ascii="Times New Roman" w:eastAsiaTheme="minorEastAsia" w:hAnsi="Times New Roman" w:cs="Times New Roman"/>
          <w:b/>
        </w:rPr>
        <w:t xml:space="preserve">Pengujian </w:t>
      </w:r>
      <w:r w:rsidR="00034BA4" w:rsidRPr="00E16A43">
        <w:rPr>
          <w:rFonts w:ascii="Times New Roman" w:eastAsiaTheme="minorEastAsia" w:hAnsi="Times New Roman" w:cs="Times New Roman"/>
          <w:b/>
        </w:rPr>
        <w:t>efisiensi penjeratan</w:t>
      </w:r>
    </w:p>
    <w:p w:rsidR="00FE39C6" w:rsidRDefault="005D3E4B" w:rsidP="00E16A43">
      <w:pPr>
        <w:autoSpaceDE w:val="0"/>
        <w:autoSpaceDN w:val="0"/>
        <w:adjustRightInd w:val="0"/>
        <w:spacing w:after="0" w:line="240" w:lineRule="auto"/>
        <w:ind w:firstLine="720"/>
        <w:jc w:val="both"/>
        <w:rPr>
          <w:rFonts w:ascii="Times New Roman" w:eastAsiaTheme="minorEastAsia" w:hAnsi="Times New Roman" w:cs="Times New Roman"/>
        </w:rPr>
      </w:pPr>
      <w:r w:rsidRPr="00E16A43">
        <w:rPr>
          <w:rFonts w:ascii="Times New Roman" w:eastAsiaTheme="minorEastAsia" w:hAnsi="Times New Roman" w:cs="Times New Roman"/>
        </w:rPr>
        <w:t xml:space="preserve">Efisiensi penjeratan niosom alpha arbutin menggunakan metode </w:t>
      </w:r>
      <w:r w:rsidRPr="00E16A43">
        <w:rPr>
          <w:rFonts w:ascii="Times New Roman" w:eastAsiaTheme="minorEastAsia" w:hAnsi="Times New Roman" w:cs="Times New Roman"/>
          <w:i/>
        </w:rPr>
        <w:t>dialysis tubing cellulose membrane</w:t>
      </w:r>
      <w:r w:rsidRPr="00E16A43">
        <w:rPr>
          <w:rFonts w:ascii="Times New Roman" w:eastAsiaTheme="minorEastAsia" w:hAnsi="Times New Roman" w:cs="Times New Roman"/>
        </w:rPr>
        <w:t xml:space="preserve"> dengan tujuan untuk menentukan kadar alpha arbutin yang tidak terjerat di dalam niosom. Alpha arbutin yang tidak terjerat dalam niosom akan keluar melalui pori-pori membran dialisis. </w:t>
      </w:r>
      <w:r w:rsidRPr="00E16A43">
        <w:rPr>
          <w:rFonts w:ascii="Times New Roman" w:hAnsi="Times New Roman" w:cs="Times New Roman"/>
        </w:rPr>
        <w:t xml:space="preserve">Hasil analisis statistik yang diperoleh pada ketiga formula niosom menunjukkan tidak terdapat perbedaan signifikan, </w:t>
      </w:r>
      <w:r w:rsidRPr="00E16A43">
        <w:rPr>
          <w:rFonts w:ascii="Times New Roman" w:eastAsiaTheme="minorEastAsia" w:hAnsi="Times New Roman" w:cs="Times New Roman"/>
        </w:rPr>
        <w:t xml:space="preserve">sehingga dari ketiga formula niosom dipilih formula A konsentrasi 100:20 </w:t>
      </w:r>
      <m:oMath>
        <m:r>
          <w:rPr>
            <w:rFonts w:ascii="Cambria Math" w:eastAsiaTheme="minorEastAsia" w:hAnsi="Times New Roman" w:cs="Times New Roman"/>
          </w:rPr>
          <m:t>(</m:t>
        </m:r>
        <m:r>
          <m:rPr>
            <m:sty m:val="p"/>
          </m:rPr>
          <w:rPr>
            <w:rFonts w:ascii="Times New Roman" w:eastAsiaTheme="minorEastAsia" w:hAnsi="Times New Roman" w:cs="Times New Roman"/>
          </w:rPr>
          <m:t>μ</m:t>
        </m:r>
      </m:oMath>
      <w:r w:rsidRPr="00E16A43">
        <w:rPr>
          <w:rFonts w:ascii="Times New Roman" w:eastAsiaTheme="minorEastAsia" w:hAnsi="Times New Roman" w:cs="Times New Roman"/>
        </w:rPr>
        <w:t xml:space="preserve">mol) dengan nilai efisiensi penjeratan sebesar </w:t>
      </w:r>
      <w:r w:rsidRPr="00E16A43">
        <w:rPr>
          <w:rFonts w:ascii="Times New Roman" w:eastAsia="Times New Roman" w:hAnsi="Times New Roman" w:cs="Times New Roman"/>
          <w:color w:val="000000"/>
          <w:lang w:eastAsia="id-ID"/>
        </w:rPr>
        <w:t>90,09</w:t>
      </w:r>
      <w:r w:rsidRPr="00E16A43">
        <w:rPr>
          <w:rFonts w:ascii="Times New Roman" w:eastAsiaTheme="minorEastAsia" w:hAnsi="Times New Roman" w:cs="Times New Roman"/>
        </w:rPr>
        <w:t>%.</w:t>
      </w:r>
    </w:p>
    <w:p w:rsidR="00FE39C6" w:rsidRDefault="00FE39C6" w:rsidP="00E16A43">
      <w:pPr>
        <w:autoSpaceDE w:val="0"/>
        <w:autoSpaceDN w:val="0"/>
        <w:adjustRightInd w:val="0"/>
        <w:spacing w:after="0" w:line="240" w:lineRule="auto"/>
        <w:ind w:firstLine="720"/>
        <w:jc w:val="both"/>
        <w:rPr>
          <w:rFonts w:ascii="Times New Roman" w:eastAsiaTheme="minorEastAsia" w:hAnsi="Times New Roman" w:cs="Times New Roman"/>
        </w:rPr>
        <w:sectPr w:rsidR="00FE39C6" w:rsidSect="00AA7631">
          <w:headerReference w:type="default" r:id="rId9"/>
          <w:pgSz w:w="11906" w:h="16838" w:code="9"/>
          <w:pgMar w:top="1418" w:right="1418" w:bottom="1418" w:left="1701" w:header="709" w:footer="709" w:gutter="0"/>
          <w:cols w:space="708"/>
          <w:docGrid w:linePitch="360"/>
        </w:sectPr>
      </w:pPr>
    </w:p>
    <w:p w:rsidR="00FA64AA" w:rsidRPr="00E16A43" w:rsidRDefault="004A664D" w:rsidP="00E16A43">
      <w:pPr>
        <w:autoSpaceDE w:val="0"/>
        <w:autoSpaceDN w:val="0"/>
        <w:adjustRightInd w:val="0"/>
        <w:spacing w:after="0" w:line="240" w:lineRule="auto"/>
        <w:jc w:val="center"/>
        <w:rPr>
          <w:rFonts w:ascii="Times New Roman" w:eastAsiaTheme="minorEastAsia" w:hAnsi="Times New Roman" w:cs="Times New Roman"/>
          <w:b/>
        </w:rPr>
      </w:pPr>
      <w:r w:rsidRPr="00E16A43">
        <w:rPr>
          <w:rFonts w:ascii="Times New Roman" w:eastAsiaTheme="minorEastAsia" w:hAnsi="Times New Roman" w:cs="Times New Roman"/>
          <w:b/>
        </w:rPr>
        <w:lastRenderedPageBreak/>
        <w:t xml:space="preserve">Tabel </w:t>
      </w:r>
      <w:r w:rsidR="00034BA4" w:rsidRPr="00E16A43">
        <w:rPr>
          <w:rFonts w:ascii="Times New Roman" w:eastAsiaTheme="minorEastAsia" w:hAnsi="Times New Roman" w:cs="Times New Roman"/>
          <w:b/>
        </w:rPr>
        <w:t>III</w:t>
      </w:r>
      <w:r w:rsidR="00D17F78" w:rsidRPr="00E16A43">
        <w:rPr>
          <w:rFonts w:ascii="Times New Roman" w:eastAsiaTheme="minorEastAsia" w:hAnsi="Times New Roman" w:cs="Times New Roman"/>
          <w:b/>
        </w:rPr>
        <w:t xml:space="preserve">. </w:t>
      </w:r>
      <w:r w:rsidRPr="00E16A43">
        <w:rPr>
          <w:rFonts w:ascii="Times New Roman" w:eastAsiaTheme="minorEastAsia" w:hAnsi="Times New Roman" w:cs="Times New Roman"/>
          <w:b/>
        </w:rPr>
        <w:t xml:space="preserve">Hasil </w:t>
      </w:r>
      <w:r w:rsidR="00E16A43" w:rsidRPr="00E16A43">
        <w:rPr>
          <w:rFonts w:ascii="Times New Roman" w:eastAsiaTheme="minorEastAsia" w:hAnsi="Times New Roman" w:cs="Times New Roman"/>
          <w:b/>
        </w:rPr>
        <w:t>efisiensi penjeratan niosom alpha arbutin</w:t>
      </w:r>
    </w:p>
    <w:p w:rsidR="00743901" w:rsidRPr="00E16A43" w:rsidRDefault="00743901" w:rsidP="00E16A43">
      <w:pPr>
        <w:autoSpaceDE w:val="0"/>
        <w:autoSpaceDN w:val="0"/>
        <w:adjustRightInd w:val="0"/>
        <w:spacing w:after="0" w:line="240" w:lineRule="auto"/>
        <w:jc w:val="both"/>
        <w:rPr>
          <w:rFonts w:ascii="Times New Roman" w:eastAsiaTheme="minorEastAsia" w:hAnsi="Times New Roman" w:cs="Times New Roman"/>
        </w:rPr>
      </w:pPr>
    </w:p>
    <w:tbl>
      <w:tblPr>
        <w:tblW w:w="8060" w:type="dxa"/>
        <w:jc w:val="center"/>
        <w:tblInd w:w="93" w:type="dxa"/>
        <w:tblBorders>
          <w:top w:val="single" w:sz="4" w:space="0" w:color="auto"/>
          <w:bottom w:val="single" w:sz="4" w:space="0" w:color="auto"/>
        </w:tblBorders>
        <w:tblLook w:val="04A0"/>
      </w:tblPr>
      <w:tblGrid>
        <w:gridCol w:w="2047"/>
        <w:gridCol w:w="2553"/>
        <w:gridCol w:w="3460"/>
      </w:tblGrid>
      <w:tr w:rsidR="00D17F78" w:rsidRPr="00E16A43" w:rsidTr="00D17F78">
        <w:trPr>
          <w:trHeight w:val="300"/>
          <w:jc w:val="center"/>
        </w:trPr>
        <w:tc>
          <w:tcPr>
            <w:tcW w:w="2047" w:type="dxa"/>
            <w:tcBorders>
              <w:top w:val="single" w:sz="4" w:space="0" w:color="auto"/>
              <w:bottom w:val="single" w:sz="4" w:space="0" w:color="auto"/>
            </w:tcBorders>
          </w:tcPr>
          <w:p w:rsidR="00D17F78" w:rsidRPr="00E16A43" w:rsidRDefault="00D17F78" w:rsidP="00E16A43">
            <w:pPr>
              <w:spacing w:after="0" w:line="240" w:lineRule="auto"/>
              <w:jc w:val="center"/>
              <w:rPr>
                <w:rFonts w:ascii="Times New Roman" w:eastAsia="Times New Roman" w:hAnsi="Times New Roman" w:cs="Times New Roman"/>
                <w:b/>
                <w:color w:val="000000"/>
                <w:lang w:eastAsia="id-ID"/>
              </w:rPr>
            </w:pPr>
            <w:r w:rsidRPr="00E16A43">
              <w:rPr>
                <w:rFonts w:ascii="Times New Roman" w:eastAsia="Times New Roman" w:hAnsi="Times New Roman" w:cs="Times New Roman"/>
                <w:b/>
                <w:color w:val="000000"/>
                <w:lang w:eastAsia="id-ID"/>
              </w:rPr>
              <w:t>Formula</w:t>
            </w:r>
          </w:p>
        </w:tc>
        <w:tc>
          <w:tcPr>
            <w:tcW w:w="2553" w:type="dxa"/>
            <w:tcBorders>
              <w:top w:val="single" w:sz="4" w:space="0" w:color="auto"/>
              <w:bottom w:val="single" w:sz="4" w:space="0" w:color="auto"/>
            </w:tcBorders>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b/>
                <w:color w:val="000000"/>
                <w:lang w:eastAsia="id-ID"/>
              </w:rPr>
            </w:pPr>
            <w:r w:rsidRPr="00E16A43">
              <w:rPr>
                <w:rFonts w:ascii="Times New Roman" w:eastAsia="Times New Roman" w:hAnsi="Times New Roman" w:cs="Times New Roman"/>
                <w:b/>
                <w:color w:val="000000"/>
                <w:lang w:eastAsia="id-ID"/>
              </w:rPr>
              <w:t>Konsentrasi span 60:kolesterol (</w:t>
            </w:r>
            <m:oMath>
              <m:r>
                <m:rPr>
                  <m:sty m:val="b"/>
                </m:rPr>
                <w:rPr>
                  <w:rFonts w:ascii="Cambria Math" w:eastAsia="Times New Roman" w:hAnsi="Cambria Math" w:cs="Times New Roman"/>
                  <w:color w:val="000000"/>
                  <w:lang w:eastAsia="id-ID"/>
                </w:rPr>
                <m:t>μ</m:t>
              </m:r>
            </m:oMath>
            <w:r w:rsidRPr="00E16A43">
              <w:rPr>
                <w:rFonts w:ascii="Times New Roman" w:eastAsia="Times New Roman" w:hAnsi="Times New Roman" w:cs="Times New Roman"/>
                <w:b/>
                <w:color w:val="000000"/>
                <w:lang w:eastAsia="id-ID"/>
              </w:rPr>
              <w:t>mol)</w:t>
            </w:r>
          </w:p>
        </w:tc>
        <w:tc>
          <w:tcPr>
            <w:tcW w:w="3460" w:type="dxa"/>
            <w:tcBorders>
              <w:top w:val="single" w:sz="4" w:space="0" w:color="auto"/>
              <w:bottom w:val="single" w:sz="4" w:space="0" w:color="auto"/>
            </w:tcBorders>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b/>
                <w:color w:val="000000"/>
                <w:lang w:eastAsia="id-ID"/>
              </w:rPr>
            </w:pPr>
            <w:r w:rsidRPr="00E16A43">
              <w:rPr>
                <w:rFonts w:ascii="Times New Roman" w:eastAsia="Times New Roman" w:hAnsi="Times New Roman" w:cs="Times New Roman"/>
                <w:b/>
                <w:color w:val="000000"/>
                <w:lang w:eastAsia="id-ID"/>
              </w:rPr>
              <w:t>Rata-rata efisiensi penjeratan (%) ± SD</w:t>
            </w:r>
          </w:p>
        </w:tc>
      </w:tr>
      <w:tr w:rsidR="00D17F78" w:rsidRPr="00E16A43" w:rsidTr="00D17F78">
        <w:trPr>
          <w:trHeight w:val="315"/>
          <w:jc w:val="center"/>
        </w:trPr>
        <w:tc>
          <w:tcPr>
            <w:tcW w:w="2047" w:type="dxa"/>
            <w:tcBorders>
              <w:top w:val="single" w:sz="4" w:space="0" w:color="auto"/>
            </w:tcBorders>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Formula A</w:t>
            </w:r>
          </w:p>
        </w:tc>
        <w:tc>
          <w:tcPr>
            <w:tcW w:w="2553" w:type="dxa"/>
            <w:tcBorders>
              <w:top w:val="single" w:sz="4" w:space="0" w:color="auto"/>
            </w:tcBorders>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100:20</w:t>
            </w:r>
          </w:p>
        </w:tc>
        <w:tc>
          <w:tcPr>
            <w:tcW w:w="3460" w:type="dxa"/>
            <w:tcBorders>
              <w:top w:val="single" w:sz="4" w:space="0" w:color="auto"/>
            </w:tcBorders>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99,09 ± 0,179</w:t>
            </w:r>
          </w:p>
        </w:tc>
      </w:tr>
      <w:tr w:rsidR="00D17F78" w:rsidRPr="00E16A43" w:rsidTr="00D17F78">
        <w:trPr>
          <w:trHeight w:val="315"/>
          <w:jc w:val="center"/>
        </w:trPr>
        <w:tc>
          <w:tcPr>
            <w:tcW w:w="2047" w:type="dxa"/>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Formula B</w:t>
            </w:r>
          </w:p>
        </w:tc>
        <w:tc>
          <w:tcPr>
            <w:tcW w:w="2553" w:type="dxa"/>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150:30</w:t>
            </w:r>
          </w:p>
        </w:tc>
        <w:tc>
          <w:tcPr>
            <w:tcW w:w="3460" w:type="dxa"/>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99,07 ± 0,123</w:t>
            </w:r>
          </w:p>
        </w:tc>
      </w:tr>
      <w:tr w:rsidR="00D17F78" w:rsidRPr="00E16A43" w:rsidTr="00D17F78">
        <w:trPr>
          <w:trHeight w:val="315"/>
          <w:jc w:val="center"/>
        </w:trPr>
        <w:tc>
          <w:tcPr>
            <w:tcW w:w="2047" w:type="dxa"/>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Formula C</w:t>
            </w:r>
          </w:p>
        </w:tc>
        <w:tc>
          <w:tcPr>
            <w:tcW w:w="2553" w:type="dxa"/>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200:40</w:t>
            </w:r>
          </w:p>
        </w:tc>
        <w:tc>
          <w:tcPr>
            <w:tcW w:w="3460" w:type="dxa"/>
            <w:shd w:val="clear" w:color="auto" w:fill="auto"/>
            <w:noWrap/>
            <w:vAlign w:val="bottom"/>
            <w:hideMark/>
          </w:tcPr>
          <w:p w:rsidR="00D17F78" w:rsidRPr="00E16A43" w:rsidRDefault="00D17F78" w:rsidP="00E16A43">
            <w:pPr>
              <w:spacing w:after="0" w:line="240" w:lineRule="auto"/>
              <w:jc w:val="center"/>
              <w:rPr>
                <w:rFonts w:ascii="Times New Roman" w:eastAsia="Times New Roman" w:hAnsi="Times New Roman" w:cs="Times New Roman"/>
                <w:color w:val="000000"/>
                <w:lang w:eastAsia="id-ID"/>
              </w:rPr>
            </w:pPr>
            <w:r w:rsidRPr="00E16A43">
              <w:rPr>
                <w:rFonts w:ascii="Times New Roman" w:eastAsia="Times New Roman" w:hAnsi="Times New Roman" w:cs="Times New Roman"/>
                <w:color w:val="000000"/>
                <w:lang w:eastAsia="id-ID"/>
              </w:rPr>
              <w:t>99,31 ± 0,011</w:t>
            </w:r>
          </w:p>
        </w:tc>
      </w:tr>
    </w:tbl>
    <w:p w:rsidR="00FA64AA" w:rsidRPr="00E16A43" w:rsidRDefault="00FA64AA" w:rsidP="00E16A43">
      <w:pPr>
        <w:tabs>
          <w:tab w:val="left" w:pos="7545"/>
        </w:tabs>
        <w:spacing w:before="240" w:after="0" w:line="240" w:lineRule="auto"/>
        <w:jc w:val="both"/>
        <w:rPr>
          <w:rFonts w:ascii="Times New Roman" w:hAnsi="Times New Roman" w:cs="Times New Roman"/>
          <w:b/>
        </w:rPr>
      </w:pPr>
      <w:r w:rsidRPr="00E16A43">
        <w:rPr>
          <w:rFonts w:ascii="Times New Roman" w:hAnsi="Times New Roman" w:cs="Times New Roman"/>
          <w:b/>
        </w:rPr>
        <w:t xml:space="preserve">Pengukuran </w:t>
      </w:r>
      <w:r w:rsidR="00034BA4" w:rsidRPr="00E16A43">
        <w:rPr>
          <w:rFonts w:ascii="Times New Roman" w:hAnsi="Times New Roman" w:cs="Times New Roman"/>
          <w:b/>
        </w:rPr>
        <w:t>ukuran vesikel niosom</w:t>
      </w:r>
    </w:p>
    <w:p w:rsidR="001420CA" w:rsidRDefault="00A350F3" w:rsidP="00E16A43">
      <w:pPr>
        <w:tabs>
          <w:tab w:val="left" w:pos="709"/>
          <w:tab w:val="left" w:pos="7545"/>
        </w:tabs>
        <w:spacing w:after="0" w:line="240" w:lineRule="auto"/>
        <w:jc w:val="both"/>
        <w:rPr>
          <w:rFonts w:ascii="Times New Roman" w:eastAsiaTheme="minorEastAsia" w:hAnsi="Times New Roman" w:cs="Times New Roman"/>
        </w:rPr>
      </w:pPr>
      <w:r w:rsidRPr="00E16A43">
        <w:rPr>
          <w:rFonts w:ascii="Times New Roman" w:eastAsiaTheme="minorEastAsia" w:hAnsi="Times New Roman" w:cs="Times New Roman"/>
        </w:rPr>
        <w:tab/>
      </w:r>
      <w:r w:rsidR="00FA64AA" w:rsidRPr="00E16A43">
        <w:rPr>
          <w:rFonts w:ascii="Times New Roman" w:eastAsiaTheme="minorEastAsia" w:hAnsi="Times New Roman" w:cs="Times New Roman"/>
        </w:rPr>
        <w:t>Hasil pengukuran vesikel dengan</w:t>
      </w:r>
      <w:r w:rsidR="00DA167C" w:rsidRPr="00E16A43">
        <w:rPr>
          <w:rFonts w:ascii="Times New Roman" w:eastAsiaTheme="minorEastAsia" w:hAnsi="Times New Roman" w:cs="Times New Roman"/>
        </w:rPr>
        <w:t xml:space="preserve"> </w:t>
      </w:r>
      <w:r w:rsidR="00DA167C" w:rsidRPr="00E16A43">
        <w:rPr>
          <w:rFonts w:ascii="Times New Roman" w:hAnsi="Times New Roman" w:cs="Times New Roman"/>
          <w:i/>
        </w:rPr>
        <w:t xml:space="preserve">Particle Size Analyzer </w:t>
      </w:r>
      <w:r w:rsidR="00DA167C" w:rsidRPr="00E16A43">
        <w:rPr>
          <w:rFonts w:ascii="Times New Roman" w:hAnsi="Times New Roman" w:cs="Times New Roman"/>
        </w:rPr>
        <w:t>(</w:t>
      </w:r>
      <w:r w:rsidR="00DA167C" w:rsidRPr="00E16A43">
        <w:rPr>
          <w:rFonts w:ascii="Times New Roman" w:eastAsiaTheme="minorEastAsia" w:hAnsi="Times New Roman" w:cs="Times New Roman"/>
        </w:rPr>
        <w:t xml:space="preserve">PSA) </w:t>
      </w:r>
      <w:r w:rsidR="00FA64AA" w:rsidRPr="00E16A43">
        <w:rPr>
          <w:rFonts w:ascii="Times New Roman" w:eastAsiaTheme="minorEastAsia" w:hAnsi="Times New Roman" w:cs="Times New Roman"/>
        </w:rPr>
        <w:t>menunjukkan diamet</w:t>
      </w:r>
      <w:r w:rsidR="000066AE" w:rsidRPr="00E16A43">
        <w:rPr>
          <w:rFonts w:ascii="Times New Roman" w:eastAsiaTheme="minorEastAsia" w:hAnsi="Times New Roman" w:cs="Times New Roman"/>
        </w:rPr>
        <w:t>er partikel niosom sebesar 4872</w:t>
      </w:r>
      <w:r w:rsidR="00DA167C" w:rsidRPr="00E16A43">
        <w:rPr>
          <w:rFonts w:ascii="Times New Roman" w:eastAsiaTheme="minorEastAsia" w:hAnsi="Times New Roman" w:cs="Times New Roman"/>
        </w:rPr>
        <w:t xml:space="preserve">,5 </w:t>
      </w:r>
      <w:r w:rsidR="00FA64AA" w:rsidRPr="00E16A43">
        <w:rPr>
          <w:rFonts w:ascii="Times New Roman" w:eastAsiaTheme="minorEastAsia" w:hAnsi="Times New Roman" w:cs="Times New Roman"/>
        </w:rPr>
        <w:t>nm dan diameter rata-rata partikel niosom yang diperoleh</w:t>
      </w:r>
      <w:r w:rsidR="000066AE" w:rsidRPr="00E16A43">
        <w:rPr>
          <w:rFonts w:ascii="Times New Roman" w:eastAsiaTheme="minorEastAsia" w:hAnsi="Times New Roman" w:cs="Times New Roman"/>
        </w:rPr>
        <w:t xml:space="preserve"> 4657</w:t>
      </w:r>
      <w:r w:rsidR="00DA167C" w:rsidRPr="00E16A43">
        <w:rPr>
          <w:rFonts w:ascii="Times New Roman" w:eastAsiaTheme="minorEastAsia" w:hAnsi="Times New Roman" w:cs="Times New Roman"/>
        </w:rPr>
        <w:t xml:space="preserve">,3 </w:t>
      </w:r>
      <w:r w:rsidR="00CC524E" w:rsidRPr="00E16A43">
        <w:rPr>
          <w:rFonts w:ascii="Times New Roman" w:eastAsiaTheme="minorEastAsia" w:hAnsi="Times New Roman" w:cs="Times New Roman"/>
        </w:rPr>
        <w:t xml:space="preserve">nm. </w:t>
      </w:r>
      <w:r w:rsidR="006514BA" w:rsidRPr="00E16A43">
        <w:rPr>
          <w:rFonts w:ascii="Times New Roman" w:eastAsiaTheme="minorEastAsia" w:hAnsi="Times New Roman" w:cs="Times New Roman"/>
        </w:rPr>
        <w:t>P</w:t>
      </w:r>
      <w:r w:rsidR="00FA64AA" w:rsidRPr="00E16A43">
        <w:rPr>
          <w:rFonts w:ascii="Times New Roman" w:eastAsiaTheme="minorEastAsia" w:hAnsi="Times New Roman" w:cs="Times New Roman"/>
        </w:rPr>
        <w:t xml:space="preserve">engujian </w:t>
      </w:r>
      <w:r w:rsidR="001E7EB1" w:rsidRPr="00E16A43">
        <w:rPr>
          <w:rFonts w:ascii="Times New Roman" w:eastAsiaTheme="minorEastAsia" w:hAnsi="Times New Roman" w:cs="Times New Roman"/>
        </w:rPr>
        <w:t xml:space="preserve">ukuran partikel juga </w:t>
      </w:r>
      <w:r w:rsidR="00FA64AA" w:rsidRPr="00E16A43">
        <w:rPr>
          <w:rFonts w:ascii="Times New Roman" w:eastAsiaTheme="minorEastAsia" w:hAnsi="Times New Roman" w:cs="Times New Roman"/>
        </w:rPr>
        <w:t>dilakukan</w:t>
      </w:r>
      <w:bookmarkStart w:id="0" w:name="_GoBack"/>
      <w:bookmarkEnd w:id="0"/>
      <w:r w:rsidR="00FA64AA" w:rsidRPr="00E16A43">
        <w:rPr>
          <w:rFonts w:ascii="Times New Roman" w:eastAsiaTheme="minorEastAsia" w:hAnsi="Times New Roman" w:cs="Times New Roman"/>
        </w:rPr>
        <w:t xml:space="preserve"> secara </w:t>
      </w:r>
      <w:r w:rsidR="001E7EB1" w:rsidRPr="00E16A43">
        <w:rPr>
          <w:rFonts w:ascii="Times New Roman" w:eastAsiaTheme="minorEastAsia" w:hAnsi="Times New Roman" w:cs="Times New Roman"/>
        </w:rPr>
        <w:t xml:space="preserve">mikroskopik yang tersaji </w:t>
      </w:r>
      <w:r w:rsidR="00CC524E" w:rsidRPr="00E16A43">
        <w:rPr>
          <w:rFonts w:ascii="Times New Roman" w:eastAsiaTheme="minorEastAsia" w:hAnsi="Times New Roman" w:cs="Times New Roman"/>
        </w:rPr>
        <w:t xml:space="preserve">pada gambar 1, </w:t>
      </w:r>
      <w:r w:rsidR="00FA64AA" w:rsidRPr="00E16A43">
        <w:rPr>
          <w:rFonts w:ascii="Times New Roman" w:eastAsiaTheme="minorEastAsia" w:hAnsi="Times New Roman" w:cs="Times New Roman"/>
        </w:rPr>
        <w:t>menunjukkan ukuran partikel yang dihasilkan berada pada rentang 2-5</w:t>
      </w:r>
      <w:r w:rsidR="00DA167C" w:rsidRPr="00E16A43">
        <w:rPr>
          <w:rFonts w:ascii="Times New Roman" w:eastAsiaTheme="minorEastAsia" w:hAnsi="Times New Roman" w:cs="Times New Roman"/>
        </w:rPr>
        <w:t xml:space="preserve"> </w:t>
      </w:r>
      <m:oMath>
        <m:r>
          <m:rPr>
            <m:sty m:val="p"/>
          </m:rPr>
          <w:rPr>
            <w:rFonts w:ascii="Times New Roman" w:eastAsiaTheme="minorEastAsia" w:hAnsi="Times New Roman" w:cs="Times New Roman"/>
          </w:rPr>
          <m:t>μ</m:t>
        </m:r>
        <m:r>
          <m:rPr>
            <m:sty m:val="p"/>
          </m:rPr>
          <w:rPr>
            <w:rFonts w:ascii="Cambria Math" w:eastAsiaTheme="minorEastAsia" w:hAnsi="Times New Roman" w:cs="Times New Roman"/>
          </w:rPr>
          <m:t>m</m:t>
        </m:r>
      </m:oMath>
      <w:r w:rsidR="00CC524E" w:rsidRPr="00E16A43">
        <w:rPr>
          <w:rFonts w:ascii="Times New Roman" w:eastAsiaTheme="minorEastAsia" w:hAnsi="Times New Roman" w:cs="Times New Roman"/>
        </w:rPr>
        <w:t xml:space="preserve"> (2000-</w:t>
      </w:r>
      <w:r w:rsidR="00D8226D" w:rsidRPr="00E16A43">
        <w:rPr>
          <w:rFonts w:ascii="Times New Roman" w:eastAsiaTheme="minorEastAsia" w:hAnsi="Times New Roman" w:cs="Times New Roman"/>
        </w:rPr>
        <w:t>5000</w:t>
      </w:r>
      <w:r w:rsidR="00DA167C" w:rsidRPr="00E16A43">
        <w:rPr>
          <w:rFonts w:ascii="Times New Roman" w:eastAsiaTheme="minorEastAsia" w:hAnsi="Times New Roman" w:cs="Times New Roman"/>
        </w:rPr>
        <w:t xml:space="preserve"> </w:t>
      </w:r>
      <w:r w:rsidR="00D8226D" w:rsidRPr="00E16A43">
        <w:rPr>
          <w:rFonts w:ascii="Times New Roman" w:eastAsiaTheme="minorEastAsia" w:hAnsi="Times New Roman" w:cs="Times New Roman"/>
        </w:rPr>
        <w:t>nm)</w:t>
      </w:r>
      <w:r w:rsidR="001E7EB1" w:rsidRPr="00E16A43">
        <w:rPr>
          <w:rFonts w:ascii="Times New Roman" w:eastAsiaTheme="minorEastAsia" w:hAnsi="Times New Roman" w:cs="Times New Roman"/>
        </w:rPr>
        <w:t xml:space="preserve"> dengan bentuk bulat atau sferis. </w:t>
      </w:r>
      <w:r w:rsidR="005D3E4B" w:rsidRPr="00E16A43">
        <w:rPr>
          <w:rFonts w:ascii="Times New Roman" w:eastAsiaTheme="minorEastAsia" w:hAnsi="Times New Roman" w:cs="Times New Roman"/>
        </w:rPr>
        <w:t xml:space="preserve">Niosom dengan ukuran tersebut </w:t>
      </w:r>
      <w:r w:rsidR="005D3E4B" w:rsidRPr="00E16A43">
        <w:rPr>
          <w:rFonts w:ascii="Times New Roman" w:hAnsi="Times New Roman" w:cs="Times New Roman"/>
        </w:rPr>
        <w:t>adalah jenis vesikel multilamellar (MLV) karena berada pada rentang ukuran 0,5-10</w:t>
      </w:r>
      <m:oMath>
        <m:r>
          <w:rPr>
            <w:rFonts w:ascii="Cambria Math" w:hAnsi="Times New Roman" w:cs="Times New Roman"/>
          </w:rPr>
          <m:t xml:space="preserve"> </m:t>
        </m:r>
        <m:r>
          <m:rPr>
            <m:sty m:val="p"/>
          </m:rPr>
          <w:rPr>
            <w:rFonts w:ascii="Times New Roman" w:eastAsiaTheme="minorEastAsia" w:hAnsi="Times New Roman" w:cs="Times New Roman"/>
          </w:rPr>
          <m:t>μ</m:t>
        </m:r>
        <m:r>
          <m:rPr>
            <m:sty m:val="p"/>
          </m:rPr>
          <w:rPr>
            <w:rFonts w:ascii="Cambria Math" w:eastAsiaTheme="minorEastAsia" w:hAnsi="Times New Roman" w:cs="Times New Roman"/>
          </w:rPr>
          <m:t>m</m:t>
        </m:r>
      </m:oMath>
      <w:r w:rsidR="005D3E4B" w:rsidRPr="00E16A43">
        <w:rPr>
          <w:rFonts w:ascii="Times New Roman" w:hAnsi="Times New Roman" w:cs="Times New Roman"/>
        </w:rPr>
        <w:t>. Niosom multilamellar adalah niosom yang terdiri dari beberapa lapisan lipid bilayer</w:t>
      </w:r>
      <w:r w:rsidR="00381D16" w:rsidRPr="00E16A43">
        <w:rPr>
          <w:rFonts w:ascii="Times New Roman" w:hAnsi="Times New Roman" w:cs="Times New Roman"/>
        </w:rPr>
        <w:t xml:space="preserve"> (</w:t>
      </w:r>
      <w:r w:rsidR="00381D16" w:rsidRPr="00E16A43">
        <w:rPr>
          <w:rFonts w:ascii="Times New Roman" w:hAnsi="Times New Roman" w:cs="Times New Roman"/>
          <w:bCs/>
        </w:rPr>
        <w:t>Kshitij</w:t>
      </w:r>
      <w:r w:rsidR="00454BA7" w:rsidRPr="00E16A43">
        <w:rPr>
          <w:rFonts w:ascii="Times New Roman" w:hAnsi="Times New Roman" w:cs="Times New Roman"/>
          <w:bCs/>
        </w:rPr>
        <w:t xml:space="preserve"> </w:t>
      </w:r>
      <w:r w:rsidR="00454BA7" w:rsidRPr="00E16A43">
        <w:rPr>
          <w:rFonts w:ascii="Times New Roman" w:hAnsi="Times New Roman" w:cs="Times New Roman"/>
          <w:bCs/>
          <w:i/>
        </w:rPr>
        <w:t>et al</w:t>
      </w:r>
      <w:r w:rsidR="00454BA7" w:rsidRPr="00E16A43">
        <w:rPr>
          <w:rFonts w:ascii="Times New Roman" w:hAnsi="Times New Roman" w:cs="Times New Roman"/>
          <w:bCs/>
        </w:rPr>
        <w:t>.</w:t>
      </w:r>
      <w:r w:rsidR="00381D16" w:rsidRPr="00E16A43">
        <w:rPr>
          <w:rFonts w:ascii="Times New Roman" w:hAnsi="Times New Roman" w:cs="Times New Roman"/>
          <w:bCs/>
        </w:rPr>
        <w:t>, 2013).</w:t>
      </w:r>
      <w:r w:rsidR="005D3E4B" w:rsidRPr="00E16A43">
        <w:rPr>
          <w:rFonts w:ascii="Times New Roman" w:hAnsi="Times New Roman" w:cs="Times New Roman"/>
          <w:vertAlign w:val="superscript"/>
        </w:rPr>
        <w:t xml:space="preserve"> </w:t>
      </w:r>
      <w:r w:rsidR="001420CA" w:rsidRPr="00E16A43">
        <w:rPr>
          <w:rFonts w:ascii="Times New Roman" w:eastAsiaTheme="minorEastAsia" w:hAnsi="Times New Roman" w:cs="Times New Roman"/>
        </w:rPr>
        <w:t>Selain data ukuran partikel dari hasil analisis dengan PSA juga diperoleh data indeks polidispers (IP). Indeks polidispers menunjukkan distribusi ukuran partikel dimana rentang i</w:t>
      </w:r>
      <w:r w:rsidR="001E7EB1" w:rsidRPr="00E16A43">
        <w:rPr>
          <w:rFonts w:ascii="Times New Roman" w:eastAsiaTheme="minorEastAsia" w:hAnsi="Times New Roman" w:cs="Times New Roman"/>
        </w:rPr>
        <w:t xml:space="preserve">ndeks polidispers </w:t>
      </w:r>
      <w:r w:rsidR="00286549" w:rsidRPr="00E16A43">
        <w:rPr>
          <w:rFonts w:ascii="Times New Roman" w:eastAsiaTheme="minorEastAsia" w:hAnsi="Times New Roman" w:cs="Times New Roman"/>
        </w:rPr>
        <w:t xml:space="preserve">berada </w:t>
      </w:r>
      <w:r w:rsidR="001E7EB1" w:rsidRPr="00E16A43">
        <w:rPr>
          <w:rFonts w:ascii="Times New Roman" w:eastAsiaTheme="minorEastAsia" w:hAnsi="Times New Roman" w:cs="Times New Roman"/>
        </w:rPr>
        <w:t>diantara 0-1</w:t>
      </w:r>
      <w:r w:rsidR="005D3E4B" w:rsidRPr="00E16A43">
        <w:rPr>
          <w:rFonts w:ascii="Times New Roman" w:eastAsiaTheme="minorEastAsia" w:hAnsi="Times New Roman" w:cs="Times New Roman"/>
        </w:rPr>
        <w:t>. Nilai indeks polidispers yang berada pada rentang dibawah 0,5 menunjukan distribusi ukuran partikel yang homogen sedangkan nilai indeks polidispers yang melebihi 0,5 menunjukan distribusi ukuran partikel yang heterogen</w:t>
      </w:r>
      <w:r w:rsidR="001E7EB1" w:rsidRPr="00E16A43">
        <w:rPr>
          <w:rFonts w:ascii="Times New Roman" w:eastAsiaTheme="minorEastAsia" w:hAnsi="Times New Roman" w:cs="Times New Roman"/>
        </w:rPr>
        <w:t xml:space="preserve"> (Avadi, 2010). </w:t>
      </w:r>
      <w:r w:rsidR="001420CA" w:rsidRPr="00E16A43">
        <w:rPr>
          <w:rFonts w:ascii="Times New Roman" w:eastAsiaTheme="minorEastAsia" w:hAnsi="Times New Roman" w:cs="Times New Roman"/>
        </w:rPr>
        <w:t>Hasil indeks polidispers diperoleh sebesar 0,203 yang mana menunjukkan distribusi parti</w:t>
      </w:r>
      <w:r w:rsidR="005D3E4B" w:rsidRPr="00E16A43">
        <w:rPr>
          <w:rFonts w:ascii="Times New Roman" w:eastAsiaTheme="minorEastAsia" w:hAnsi="Times New Roman" w:cs="Times New Roman"/>
        </w:rPr>
        <w:t xml:space="preserve">kel yang homogen atau seragam. </w:t>
      </w:r>
    </w:p>
    <w:p w:rsidR="00AA7631" w:rsidRPr="00E16A43" w:rsidRDefault="00AA7631" w:rsidP="00E16A43">
      <w:pPr>
        <w:tabs>
          <w:tab w:val="left" w:pos="709"/>
          <w:tab w:val="left" w:pos="7545"/>
        </w:tabs>
        <w:spacing w:after="0" w:line="240" w:lineRule="auto"/>
        <w:jc w:val="both"/>
        <w:rPr>
          <w:rFonts w:ascii="Times New Roman" w:eastAsiaTheme="minorEastAsia" w:hAnsi="Times New Roman" w:cs="Times New Roman"/>
        </w:rPr>
      </w:pPr>
    </w:p>
    <w:p w:rsidR="00CC524E" w:rsidRPr="00E16A43" w:rsidRDefault="00CC524E" w:rsidP="00E16A43">
      <w:pPr>
        <w:tabs>
          <w:tab w:val="left" w:pos="709"/>
          <w:tab w:val="left" w:pos="7545"/>
        </w:tabs>
        <w:spacing w:after="0" w:line="240" w:lineRule="auto"/>
        <w:jc w:val="center"/>
        <w:rPr>
          <w:rFonts w:ascii="Times New Roman" w:hAnsi="Times New Roman" w:cs="Times New Roman"/>
        </w:rPr>
      </w:pPr>
      <w:r w:rsidRPr="00E16A43">
        <w:rPr>
          <w:rFonts w:ascii="Times New Roman" w:hAnsi="Times New Roman" w:cs="Times New Roman"/>
          <w:noProof/>
          <w:lang w:eastAsia="id-ID"/>
        </w:rPr>
        <w:drawing>
          <wp:inline distT="0" distB="0" distL="0" distR="0">
            <wp:extent cx="3814332" cy="2262215"/>
            <wp:effectExtent l="19050" t="0" r="0" b="0"/>
            <wp:docPr id="3" name="Picture 13" descr="I:\lampiran absorbansi\lampiran uji mikroskop\149449018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ampiran absorbansi\lampiran uji mikroskop\1494490182250.jpg"/>
                    <pic:cNvPicPr>
                      <a:picLocks noChangeAspect="1" noChangeArrowheads="1"/>
                    </pic:cNvPicPr>
                  </pic:nvPicPr>
                  <pic:blipFill>
                    <a:blip r:embed="rId10" cstate="print"/>
                    <a:srcRect l="12507" t="9162" r="5741" b="13110"/>
                    <a:stretch>
                      <a:fillRect/>
                    </a:stretch>
                  </pic:blipFill>
                  <pic:spPr bwMode="auto">
                    <a:xfrm>
                      <a:off x="0" y="0"/>
                      <a:ext cx="3819525" cy="2265295"/>
                    </a:xfrm>
                    <a:prstGeom prst="rect">
                      <a:avLst/>
                    </a:prstGeom>
                    <a:noFill/>
                    <a:ln w="9525">
                      <a:noFill/>
                      <a:miter lim="800000"/>
                      <a:headEnd/>
                      <a:tailEnd/>
                    </a:ln>
                  </pic:spPr>
                </pic:pic>
              </a:graphicData>
            </a:graphic>
          </wp:inline>
        </w:drawing>
      </w:r>
    </w:p>
    <w:p w:rsidR="002A5D2D" w:rsidRPr="00E16A43" w:rsidRDefault="002A5D2D" w:rsidP="00E16A43">
      <w:pPr>
        <w:tabs>
          <w:tab w:val="left" w:pos="7545"/>
        </w:tabs>
        <w:spacing w:after="0" w:line="240" w:lineRule="auto"/>
        <w:ind w:left="1560" w:hanging="1560"/>
        <w:jc w:val="both"/>
        <w:rPr>
          <w:rFonts w:ascii="Times New Roman" w:hAnsi="Times New Roman" w:cs="Times New Roman"/>
        </w:rPr>
      </w:pPr>
    </w:p>
    <w:p w:rsidR="00FA64AA" w:rsidRPr="00E16A43" w:rsidRDefault="00D02D51" w:rsidP="00E16A43">
      <w:pPr>
        <w:tabs>
          <w:tab w:val="left" w:pos="7545"/>
        </w:tabs>
        <w:spacing w:after="0" w:line="240" w:lineRule="auto"/>
        <w:ind w:left="1418" w:hanging="1418"/>
        <w:jc w:val="both"/>
        <w:rPr>
          <w:rFonts w:ascii="Times New Roman" w:eastAsiaTheme="minorEastAsia" w:hAnsi="Times New Roman" w:cs="Times New Roman"/>
          <w:b/>
        </w:rPr>
      </w:pPr>
      <w:r w:rsidRPr="00E16A43">
        <w:rPr>
          <w:rFonts w:ascii="Times New Roman" w:hAnsi="Times New Roman" w:cs="Times New Roman"/>
          <w:b/>
        </w:rPr>
        <w:t xml:space="preserve">Gambar 1. </w:t>
      </w:r>
      <w:r w:rsidR="00CC524E" w:rsidRPr="00E16A43">
        <w:rPr>
          <w:rFonts w:ascii="Times New Roman" w:hAnsi="Times New Roman" w:cs="Times New Roman"/>
          <w:b/>
        </w:rPr>
        <w:t>Hasil pengukuran partikel nios</w:t>
      </w:r>
      <w:r w:rsidR="008D625D" w:rsidRPr="00E16A43">
        <w:rPr>
          <w:rFonts w:ascii="Times New Roman" w:hAnsi="Times New Roman" w:cs="Times New Roman"/>
          <w:b/>
        </w:rPr>
        <w:t xml:space="preserve">om (perbesaran 40x) menggunakan </w:t>
      </w:r>
      <w:r w:rsidR="00CC524E" w:rsidRPr="00E16A43">
        <w:rPr>
          <w:rFonts w:ascii="Times New Roman" w:hAnsi="Times New Roman" w:cs="Times New Roman"/>
          <w:b/>
        </w:rPr>
        <w:t xml:space="preserve">mikroskop pada </w:t>
      </w:r>
      <w:r w:rsidR="001E7EB1" w:rsidRPr="00E16A43">
        <w:rPr>
          <w:rFonts w:ascii="Times New Roman" w:hAnsi="Times New Roman" w:cs="Times New Roman"/>
          <w:b/>
        </w:rPr>
        <w:t xml:space="preserve">formula A </w:t>
      </w:r>
      <w:r w:rsidR="00CC524E" w:rsidRPr="00E16A43">
        <w:rPr>
          <w:rFonts w:ascii="Times New Roman" w:hAnsi="Times New Roman" w:cs="Times New Roman"/>
          <w:b/>
        </w:rPr>
        <w:t xml:space="preserve">dengan konsentrasi span 60:kolesterol (100:20 </w:t>
      </w:r>
      <m:oMath>
        <m:r>
          <m:rPr>
            <m:sty m:val="bi"/>
          </m:rPr>
          <w:rPr>
            <w:rFonts w:ascii="Cambria Math" w:hAnsi="Cambria Math" w:cs="Times New Roman"/>
          </w:rPr>
          <m:t>μ</m:t>
        </m:r>
      </m:oMath>
      <w:r w:rsidR="00244A44" w:rsidRPr="00E16A43">
        <w:rPr>
          <w:rFonts w:ascii="Times New Roman" w:eastAsiaTheme="minorEastAsia" w:hAnsi="Times New Roman" w:cs="Times New Roman"/>
          <w:b/>
        </w:rPr>
        <w:t>mol)</w:t>
      </w:r>
      <w:r w:rsidR="00CC524E" w:rsidRPr="00E16A43">
        <w:rPr>
          <w:rFonts w:ascii="Times New Roman" w:eastAsiaTheme="minorEastAsia" w:hAnsi="Times New Roman" w:cs="Times New Roman"/>
          <w:b/>
        </w:rPr>
        <w:tab/>
      </w:r>
    </w:p>
    <w:p w:rsidR="00743901" w:rsidRPr="00E16A43" w:rsidRDefault="00743901" w:rsidP="00E16A43">
      <w:pPr>
        <w:tabs>
          <w:tab w:val="left" w:pos="7545"/>
        </w:tabs>
        <w:spacing w:after="0" w:line="240" w:lineRule="auto"/>
        <w:rPr>
          <w:rFonts w:ascii="Times New Roman" w:eastAsiaTheme="minorEastAsia" w:hAnsi="Times New Roman" w:cs="Times New Roman"/>
          <w:b/>
        </w:rPr>
      </w:pPr>
    </w:p>
    <w:p w:rsidR="00E266D2" w:rsidRPr="00E16A43" w:rsidRDefault="001E7EB1" w:rsidP="00E16A43">
      <w:pPr>
        <w:tabs>
          <w:tab w:val="left" w:pos="7545"/>
        </w:tabs>
        <w:spacing w:after="0" w:line="240" w:lineRule="auto"/>
        <w:rPr>
          <w:rFonts w:ascii="Times New Roman" w:eastAsiaTheme="minorEastAsia" w:hAnsi="Times New Roman" w:cs="Times New Roman"/>
          <w:b/>
        </w:rPr>
      </w:pPr>
      <w:r w:rsidRPr="00E16A43">
        <w:rPr>
          <w:rFonts w:ascii="Times New Roman" w:eastAsiaTheme="minorEastAsia" w:hAnsi="Times New Roman" w:cs="Times New Roman"/>
          <w:b/>
        </w:rPr>
        <w:t xml:space="preserve">Formulasi </w:t>
      </w:r>
      <w:r w:rsidR="00034BA4" w:rsidRPr="00E16A43">
        <w:rPr>
          <w:rFonts w:ascii="Times New Roman" w:eastAsiaTheme="minorEastAsia" w:hAnsi="Times New Roman" w:cs="Times New Roman"/>
          <w:b/>
        </w:rPr>
        <w:t>sediaan gel</w:t>
      </w:r>
    </w:p>
    <w:p w:rsidR="005D3E4B" w:rsidRPr="00E16A43" w:rsidRDefault="00E266D2" w:rsidP="00E16A43">
      <w:pPr>
        <w:tabs>
          <w:tab w:val="left" w:pos="709"/>
        </w:tabs>
        <w:spacing w:after="0" w:line="240" w:lineRule="auto"/>
        <w:jc w:val="both"/>
        <w:rPr>
          <w:rFonts w:ascii="Times New Roman" w:hAnsi="Times New Roman" w:cs="Times New Roman"/>
        </w:rPr>
      </w:pPr>
      <w:r w:rsidRPr="00E16A43">
        <w:rPr>
          <w:rFonts w:ascii="Times New Roman" w:eastAsiaTheme="minorEastAsia" w:hAnsi="Times New Roman" w:cs="Times New Roman"/>
        </w:rPr>
        <w:tab/>
      </w:r>
      <w:r w:rsidR="00FA64AA" w:rsidRPr="00E16A43">
        <w:rPr>
          <w:rFonts w:ascii="Times New Roman" w:eastAsiaTheme="minorEastAsia" w:hAnsi="Times New Roman" w:cs="Times New Roman"/>
        </w:rPr>
        <w:t xml:space="preserve">Pembuatan sediaan gel </w:t>
      </w:r>
      <w:r w:rsidR="003D388A" w:rsidRPr="00E16A43">
        <w:rPr>
          <w:rFonts w:ascii="Times New Roman" w:eastAsiaTheme="minorEastAsia" w:hAnsi="Times New Roman" w:cs="Times New Roman"/>
        </w:rPr>
        <w:t xml:space="preserve">niosom alpha arbutin </w:t>
      </w:r>
      <w:r w:rsidR="00FA64AA" w:rsidRPr="00E16A43">
        <w:rPr>
          <w:rFonts w:ascii="Times New Roman" w:eastAsiaTheme="minorEastAsia" w:hAnsi="Times New Roman" w:cs="Times New Roman"/>
        </w:rPr>
        <w:t>d</w:t>
      </w:r>
      <w:r w:rsidR="003D388A" w:rsidRPr="00E16A43">
        <w:rPr>
          <w:rFonts w:ascii="Times New Roman" w:eastAsiaTheme="minorEastAsia" w:hAnsi="Times New Roman" w:cs="Times New Roman"/>
        </w:rPr>
        <w:t xml:space="preserve">an gel alpha arbutin </w:t>
      </w:r>
      <w:r w:rsidR="00FA64AA" w:rsidRPr="00E16A43">
        <w:rPr>
          <w:rFonts w:ascii="Times New Roman" w:eastAsiaTheme="minorEastAsia" w:hAnsi="Times New Roman" w:cs="Times New Roman"/>
        </w:rPr>
        <w:t>menggunakan basis gel viskolam MAC 10 dengan konsentrasi 8%.</w:t>
      </w:r>
      <w:r w:rsidR="005D3E4B" w:rsidRPr="00E16A43">
        <w:rPr>
          <w:rFonts w:ascii="Times New Roman" w:eastAsiaTheme="minorEastAsia" w:hAnsi="Times New Roman" w:cs="Times New Roman"/>
        </w:rPr>
        <w:t xml:space="preserve"> Viskolam MAC 10 dipilih sebagai basis gel karena </w:t>
      </w:r>
      <w:r w:rsidR="005D3E4B" w:rsidRPr="00E16A43">
        <w:rPr>
          <w:rFonts w:ascii="Times New Roman" w:hAnsi="Times New Roman" w:cs="Times New Roman"/>
        </w:rPr>
        <w:t>tidak bereaksi dengan komponen lain dalam formula</w:t>
      </w:r>
      <w:r w:rsidR="00D17F78" w:rsidRPr="00E16A43">
        <w:rPr>
          <w:rFonts w:ascii="Times New Roman" w:eastAsiaTheme="minorEastAsia" w:hAnsi="Times New Roman" w:cs="Times New Roman"/>
        </w:rPr>
        <w:t xml:space="preserve"> dan </w:t>
      </w:r>
      <w:r w:rsidR="005D3E4B" w:rsidRPr="00E16A43">
        <w:rPr>
          <w:rFonts w:ascii="Times New Roman" w:hAnsi="Times New Roman" w:cs="Times New Roman"/>
        </w:rPr>
        <w:t xml:space="preserve">terbukti memiliki stabilitas baik dalam penyimpanan disuhu kamar maupun </w:t>
      </w:r>
      <w:r w:rsidR="005D3E4B" w:rsidRPr="00E16A43">
        <w:rPr>
          <w:rFonts w:ascii="Times New Roman" w:hAnsi="Times New Roman" w:cs="Times New Roman"/>
          <w:i/>
          <w:iCs/>
        </w:rPr>
        <w:t>climatic chamber</w:t>
      </w:r>
      <w:r w:rsidR="002A5D2D" w:rsidRPr="00E16A43">
        <w:rPr>
          <w:rFonts w:ascii="Times New Roman" w:hAnsi="Times New Roman" w:cs="Times New Roman"/>
          <w:iCs/>
        </w:rPr>
        <w:t xml:space="preserve"> (Lusi, 2015).</w:t>
      </w:r>
    </w:p>
    <w:p w:rsidR="00FE39C6" w:rsidRDefault="00A8407F" w:rsidP="00E16A43">
      <w:pPr>
        <w:autoSpaceDE w:val="0"/>
        <w:autoSpaceDN w:val="0"/>
        <w:adjustRightInd w:val="0"/>
        <w:spacing w:after="0" w:line="240" w:lineRule="auto"/>
        <w:ind w:firstLine="720"/>
        <w:jc w:val="both"/>
        <w:rPr>
          <w:rFonts w:ascii="Times New Roman" w:eastAsiaTheme="minorEastAsia" w:hAnsi="Times New Roman" w:cs="Times New Roman"/>
        </w:rPr>
        <w:sectPr w:rsidR="00FE39C6" w:rsidSect="00AA7631">
          <w:headerReference w:type="default" r:id="rId11"/>
          <w:pgSz w:w="11906" w:h="16838" w:code="9"/>
          <w:pgMar w:top="1418" w:right="1418" w:bottom="1418" w:left="1701" w:header="709" w:footer="709" w:gutter="0"/>
          <w:cols w:space="708"/>
          <w:docGrid w:linePitch="360"/>
        </w:sectPr>
      </w:pPr>
      <w:r w:rsidRPr="00E16A43">
        <w:rPr>
          <w:rFonts w:ascii="Times New Roman" w:eastAsiaTheme="minorEastAsia" w:hAnsi="Times New Roman" w:cs="Times New Roman"/>
        </w:rPr>
        <w:t xml:space="preserve">Pembuatan niosom alpha arbutin menggunakan formula A dengan konsentrasi alpha arbutin 1%. </w:t>
      </w:r>
      <w:r w:rsidR="00B513C4" w:rsidRPr="00E16A43">
        <w:rPr>
          <w:rFonts w:ascii="Times New Roman" w:eastAsiaTheme="minorEastAsia" w:hAnsi="Times New Roman" w:cs="Times New Roman"/>
        </w:rPr>
        <w:t xml:space="preserve">Masing-masing </w:t>
      </w:r>
      <w:r w:rsidRPr="00E16A43">
        <w:rPr>
          <w:rFonts w:ascii="Times New Roman" w:eastAsiaTheme="minorEastAsia" w:hAnsi="Times New Roman" w:cs="Times New Roman"/>
        </w:rPr>
        <w:t xml:space="preserve">Formula gel alpha arbutin dan formula gel niosom alpha arbutin ditambahkan DMDM hidantoin. </w:t>
      </w:r>
      <w:r w:rsidRPr="00E16A43">
        <w:rPr>
          <w:rFonts w:ascii="Times New Roman" w:hAnsi="Times New Roman" w:cs="Times New Roman"/>
          <w:iCs/>
        </w:rPr>
        <w:t xml:space="preserve">DMDM hidantoin </w:t>
      </w:r>
      <w:r w:rsidRPr="00E16A43">
        <w:rPr>
          <w:rFonts w:ascii="Times New Roman" w:hAnsi="Times New Roman" w:cs="Times New Roman"/>
        </w:rPr>
        <w:t>digunakan sebagai bahan pengawet yang umum digunakan pada sediaan kosmetik dan paling efektif melawan mikroba karena memiliki aktivitas antimikroba spektrum luas</w:t>
      </w:r>
      <w:r w:rsidR="00A72BF2" w:rsidRPr="00E16A43">
        <w:rPr>
          <w:rFonts w:ascii="Times New Roman" w:hAnsi="Times New Roman" w:cs="Times New Roman"/>
        </w:rPr>
        <w:t xml:space="preserve"> (Kailas dan Wendy, 2003)</w:t>
      </w:r>
      <w:r w:rsidRPr="00E16A43">
        <w:rPr>
          <w:rFonts w:ascii="Times New Roman" w:hAnsi="Times New Roman" w:cs="Times New Roman"/>
        </w:rPr>
        <w:t xml:space="preserve">. </w:t>
      </w:r>
      <w:r w:rsidRPr="00E16A43">
        <w:rPr>
          <w:rFonts w:ascii="Times New Roman" w:eastAsiaTheme="minorEastAsia" w:hAnsi="Times New Roman" w:cs="Times New Roman"/>
        </w:rPr>
        <w:t xml:space="preserve">DMDM hidantoin juga merupakan bahan pengawet yang kompatibel dengan surfaktan nonionik. </w:t>
      </w:r>
      <w:r w:rsidR="00B513C4" w:rsidRPr="00E16A43">
        <w:rPr>
          <w:rFonts w:ascii="Times New Roman" w:eastAsiaTheme="minorEastAsia" w:hAnsi="Times New Roman" w:cs="Times New Roman"/>
        </w:rPr>
        <w:t xml:space="preserve">Tahap berikutnya campurkan </w:t>
      </w:r>
      <w:r w:rsidRPr="00E16A43">
        <w:rPr>
          <w:rFonts w:ascii="Times New Roman" w:eastAsiaTheme="minorEastAsia" w:hAnsi="Times New Roman" w:cs="Times New Roman"/>
        </w:rPr>
        <w:t xml:space="preserve">dengan basis gel viskolam </w:t>
      </w:r>
      <w:r w:rsidR="00B513C4" w:rsidRPr="00E16A43">
        <w:rPr>
          <w:rFonts w:ascii="Times New Roman" w:eastAsiaTheme="minorEastAsia" w:hAnsi="Times New Roman" w:cs="Times New Roman"/>
        </w:rPr>
        <w:t xml:space="preserve">MAC 10 </w:t>
      </w:r>
      <w:r w:rsidRPr="00E16A43">
        <w:rPr>
          <w:rFonts w:ascii="Times New Roman" w:eastAsiaTheme="minorEastAsia" w:hAnsi="Times New Roman" w:cs="Times New Roman"/>
        </w:rPr>
        <w:t>yang telah ditambahkan TEA dan aquadest sambil diaduk perlahan hingga homogen. Viskolam</w:t>
      </w:r>
      <w:r w:rsidR="00B513C4" w:rsidRPr="00E16A43">
        <w:rPr>
          <w:rFonts w:ascii="Times New Roman" w:eastAsiaTheme="minorEastAsia" w:hAnsi="Times New Roman" w:cs="Times New Roman"/>
        </w:rPr>
        <w:t xml:space="preserve"> MAC 10 </w:t>
      </w:r>
      <w:r w:rsidRPr="00E16A43">
        <w:rPr>
          <w:rFonts w:ascii="Times New Roman" w:eastAsiaTheme="minorEastAsia" w:hAnsi="Times New Roman" w:cs="Times New Roman"/>
        </w:rPr>
        <w:t>akan terdispersi saat dicampur dengan aquadest membentuk dispersi</w:t>
      </w:r>
    </w:p>
    <w:p w:rsidR="00A8407F" w:rsidRPr="00E16A43" w:rsidRDefault="00FE39C6" w:rsidP="00FE39C6">
      <w:pPr>
        <w:autoSpaceDE w:val="0"/>
        <w:autoSpaceDN w:val="0"/>
        <w:adjustRightInd w:val="0"/>
        <w:spacing w:after="0" w:line="240" w:lineRule="auto"/>
        <w:jc w:val="both"/>
        <w:rPr>
          <w:rFonts w:ascii="Times New Roman" w:hAnsi="Times New Roman" w:cs="Times New Roman"/>
        </w:rPr>
      </w:pPr>
      <w:r>
        <w:rPr>
          <w:rFonts w:ascii="Times New Roman" w:eastAsiaTheme="minorEastAsia" w:hAnsi="Times New Roman" w:cs="Times New Roman"/>
        </w:rPr>
        <w:lastRenderedPageBreak/>
        <w:t xml:space="preserve"> </w:t>
      </w:r>
      <w:r w:rsidR="00A8407F" w:rsidRPr="00E16A43">
        <w:rPr>
          <w:rFonts w:ascii="Times New Roman" w:eastAsiaTheme="minorEastAsia" w:hAnsi="Times New Roman" w:cs="Times New Roman"/>
        </w:rPr>
        <w:t>koloid asam. Penambahan trietanolamin (TEA) akan meningkatkan suasana pH viskolam MAC 10 dalam aquadest sehingga viskolam MAC 10 akan mengembang dan membentuk masa gel karena meningkatnya viskositas. Viskolam MAC 10 dapat membentuk massa gel pada pH 6-7 (</w:t>
      </w:r>
      <w:r w:rsidR="00A8407F" w:rsidRPr="00E16A43">
        <w:rPr>
          <w:rStyle w:val="Emphasis"/>
          <w:rFonts w:ascii="Times New Roman" w:hAnsi="Times New Roman" w:cs="Times New Roman"/>
          <w:i w:val="0"/>
        </w:rPr>
        <w:t>Lestiawati, 2015)</w:t>
      </w:r>
      <w:r w:rsidR="00A8407F" w:rsidRPr="00E16A43">
        <w:rPr>
          <w:rFonts w:ascii="Times New Roman" w:eastAsiaTheme="minorEastAsia" w:hAnsi="Times New Roman" w:cs="Times New Roman"/>
        </w:rPr>
        <w:t>. S</w:t>
      </w:r>
      <w:r w:rsidR="00A8407F" w:rsidRPr="00E16A43">
        <w:rPr>
          <w:rFonts w:ascii="Times New Roman" w:hAnsi="Times New Roman" w:cs="Times New Roman"/>
        </w:rPr>
        <w:t xml:space="preserve">ediaan gel yang telah jadi dilakukan pemeriksaan </w:t>
      </w:r>
      <w:r w:rsidR="002F07B6" w:rsidRPr="00E16A43">
        <w:rPr>
          <w:rFonts w:ascii="Times New Roman" w:hAnsi="Times New Roman" w:cs="Times New Roman"/>
        </w:rPr>
        <w:t xml:space="preserve">secara organoleptik </w:t>
      </w:r>
      <w:r w:rsidR="00A8407F" w:rsidRPr="00E16A43">
        <w:rPr>
          <w:rFonts w:ascii="Times New Roman" w:hAnsi="Times New Roman" w:cs="Times New Roman"/>
        </w:rPr>
        <w:t xml:space="preserve">yang </w:t>
      </w:r>
      <w:r w:rsidR="002F07B6" w:rsidRPr="00E16A43">
        <w:rPr>
          <w:rFonts w:ascii="Times New Roman" w:hAnsi="Times New Roman" w:cs="Times New Roman"/>
        </w:rPr>
        <w:t xml:space="preserve">mana </w:t>
      </w:r>
      <w:r w:rsidR="00A8407F" w:rsidRPr="00E16A43">
        <w:rPr>
          <w:rFonts w:ascii="Times New Roman" w:hAnsi="Times New Roman" w:cs="Times New Roman"/>
        </w:rPr>
        <w:t>menunjukkan formula gel niosom alpha arbutin berwarna putih susu, tidak berbau dan kental sedangkan formula gel alpha arbutin terlihat lebih jernih, tidak berbau dan tidak terlalu kental. Perbedaan organoleptik tersebut dipengaruhi adanya niosom yang ditambahkan karena niosom yang dihasilkan cenderung berwarna putih susu dan kental.</w:t>
      </w:r>
    </w:p>
    <w:p w:rsidR="00743901" w:rsidRPr="00E16A43" w:rsidRDefault="00743901" w:rsidP="00E16A43">
      <w:pPr>
        <w:tabs>
          <w:tab w:val="left" w:pos="709"/>
        </w:tabs>
        <w:spacing w:after="0" w:line="240" w:lineRule="auto"/>
        <w:jc w:val="both"/>
        <w:rPr>
          <w:rFonts w:ascii="Times New Roman" w:hAnsi="Times New Roman" w:cs="Times New Roman"/>
        </w:rPr>
      </w:pPr>
    </w:p>
    <w:p w:rsidR="00FA64AA" w:rsidRPr="00E16A43" w:rsidRDefault="00FA64AA" w:rsidP="00E16A43">
      <w:pPr>
        <w:autoSpaceDE w:val="0"/>
        <w:autoSpaceDN w:val="0"/>
        <w:adjustRightInd w:val="0"/>
        <w:spacing w:after="0" w:line="240" w:lineRule="auto"/>
        <w:jc w:val="both"/>
        <w:rPr>
          <w:rFonts w:ascii="Times New Roman" w:eastAsiaTheme="minorEastAsia" w:hAnsi="Times New Roman" w:cs="Times New Roman"/>
          <w:b/>
        </w:rPr>
      </w:pPr>
      <w:r w:rsidRPr="00E16A43">
        <w:rPr>
          <w:rFonts w:ascii="Times New Roman" w:eastAsiaTheme="minorEastAsia" w:hAnsi="Times New Roman" w:cs="Times New Roman"/>
          <w:b/>
        </w:rPr>
        <w:t xml:space="preserve">Uji </w:t>
      </w:r>
      <w:r w:rsidR="00034BA4" w:rsidRPr="00E16A43">
        <w:rPr>
          <w:rFonts w:ascii="Times New Roman" w:eastAsiaTheme="minorEastAsia" w:hAnsi="Times New Roman" w:cs="Times New Roman"/>
          <w:b/>
        </w:rPr>
        <w:t>difusi gel</w:t>
      </w:r>
    </w:p>
    <w:p w:rsidR="00FA64AA" w:rsidRPr="00E16A43" w:rsidRDefault="00FA64AA" w:rsidP="00E16A43">
      <w:pPr>
        <w:autoSpaceDE w:val="0"/>
        <w:autoSpaceDN w:val="0"/>
        <w:adjustRightInd w:val="0"/>
        <w:spacing w:after="0" w:line="240" w:lineRule="auto"/>
        <w:jc w:val="both"/>
        <w:rPr>
          <w:rFonts w:ascii="Times New Roman" w:eastAsiaTheme="minorEastAsia" w:hAnsi="Times New Roman" w:cs="Times New Roman"/>
        </w:rPr>
      </w:pPr>
      <w:r w:rsidRPr="00E16A43">
        <w:rPr>
          <w:rFonts w:ascii="Times New Roman" w:eastAsiaTheme="minorEastAsia" w:hAnsi="Times New Roman" w:cs="Times New Roman"/>
          <w:b/>
        </w:rPr>
        <w:tab/>
      </w:r>
      <w:r w:rsidRPr="00E16A43">
        <w:rPr>
          <w:rFonts w:ascii="Times New Roman" w:eastAsiaTheme="minorEastAsia" w:hAnsi="Times New Roman" w:cs="Times New Roman"/>
        </w:rPr>
        <w:t xml:space="preserve">Uji difusi gel dilakukan secara </w:t>
      </w:r>
      <w:r w:rsidRPr="00E16A43">
        <w:rPr>
          <w:rFonts w:ascii="Times New Roman" w:eastAsiaTheme="minorEastAsia" w:hAnsi="Times New Roman" w:cs="Times New Roman"/>
          <w:i/>
        </w:rPr>
        <w:t>in vitro</w:t>
      </w:r>
      <w:r w:rsidRPr="00E16A43">
        <w:rPr>
          <w:rFonts w:ascii="Times New Roman" w:eastAsiaTheme="minorEastAsia" w:hAnsi="Times New Roman" w:cs="Times New Roman"/>
        </w:rPr>
        <w:t xml:space="preserve"> menggunakan sel difusi franz tipe </w:t>
      </w:r>
      <w:r w:rsidRPr="00E16A43">
        <w:rPr>
          <w:rFonts w:ascii="Times New Roman" w:eastAsiaTheme="minorEastAsia" w:hAnsi="Times New Roman" w:cs="Times New Roman"/>
          <w:i/>
        </w:rPr>
        <w:t>flow-trough</w:t>
      </w:r>
      <w:r w:rsidRPr="00E16A43">
        <w:rPr>
          <w:rFonts w:ascii="Times New Roman" w:eastAsiaTheme="minorEastAsia" w:hAnsi="Times New Roman" w:cs="Times New Roman"/>
        </w:rPr>
        <w:t xml:space="preserve"> </w:t>
      </w:r>
      <w:r w:rsidR="00314B12" w:rsidRPr="00E16A43">
        <w:rPr>
          <w:rFonts w:ascii="Times New Roman" w:eastAsiaTheme="minorEastAsia" w:hAnsi="Times New Roman" w:cs="Times New Roman"/>
        </w:rPr>
        <w:t xml:space="preserve">dengan </w:t>
      </w:r>
      <w:r w:rsidR="00A350F3" w:rsidRPr="00E16A43">
        <w:rPr>
          <w:rFonts w:ascii="Times New Roman" w:eastAsiaTheme="minorEastAsia" w:hAnsi="Times New Roman" w:cs="Times New Roman"/>
        </w:rPr>
        <w:t>lepasan kulit ular</w:t>
      </w:r>
      <w:r w:rsidR="003D388A" w:rsidRPr="00E16A43">
        <w:rPr>
          <w:rFonts w:ascii="Times New Roman" w:eastAsiaTheme="minorEastAsia" w:hAnsi="Times New Roman" w:cs="Times New Roman"/>
        </w:rPr>
        <w:t xml:space="preserve"> dengan tujuan unt</w:t>
      </w:r>
      <w:r w:rsidR="00822191" w:rsidRPr="00E16A43">
        <w:rPr>
          <w:rFonts w:ascii="Times New Roman" w:eastAsiaTheme="minorEastAsia" w:hAnsi="Times New Roman" w:cs="Times New Roman"/>
        </w:rPr>
        <w:t>u</w:t>
      </w:r>
      <w:r w:rsidR="003D388A" w:rsidRPr="00E16A43">
        <w:rPr>
          <w:rFonts w:ascii="Times New Roman" w:eastAsiaTheme="minorEastAsia" w:hAnsi="Times New Roman" w:cs="Times New Roman"/>
        </w:rPr>
        <w:t>k mengetahui kadar alpha arbutin</w:t>
      </w:r>
      <w:r w:rsidR="00822191" w:rsidRPr="00E16A43">
        <w:rPr>
          <w:rFonts w:ascii="Times New Roman" w:eastAsiaTheme="minorEastAsia" w:hAnsi="Times New Roman" w:cs="Times New Roman"/>
        </w:rPr>
        <w:t xml:space="preserve"> </w:t>
      </w:r>
      <w:r w:rsidR="003D388A" w:rsidRPr="00E16A43">
        <w:rPr>
          <w:rFonts w:ascii="Times New Roman" w:eastAsiaTheme="minorEastAsia" w:hAnsi="Times New Roman" w:cs="Times New Roman"/>
        </w:rPr>
        <w:t xml:space="preserve">yang mampu berpenetrasi melewati stratum korneum selama interval waktu tertentu. </w:t>
      </w:r>
      <w:r w:rsidR="00D02D51" w:rsidRPr="00E16A43">
        <w:rPr>
          <w:rFonts w:ascii="Times New Roman" w:eastAsiaTheme="minorEastAsia" w:hAnsi="Times New Roman" w:cs="Times New Roman"/>
        </w:rPr>
        <w:t>L</w:t>
      </w:r>
      <w:r w:rsidR="00A350F3" w:rsidRPr="00E16A43">
        <w:rPr>
          <w:rFonts w:ascii="Times New Roman" w:eastAsiaTheme="minorEastAsia" w:hAnsi="Times New Roman" w:cs="Times New Roman"/>
        </w:rPr>
        <w:t xml:space="preserve">epasan kulit ular dipilih </w:t>
      </w:r>
      <w:r w:rsidRPr="00E16A43">
        <w:rPr>
          <w:rFonts w:ascii="Times New Roman" w:eastAsiaTheme="minorEastAsia" w:hAnsi="Times New Roman" w:cs="Times New Roman"/>
        </w:rPr>
        <w:t>karena memiliki s</w:t>
      </w:r>
      <w:r w:rsidR="00CA1BB5" w:rsidRPr="00E16A43">
        <w:rPr>
          <w:rFonts w:ascii="Times New Roman" w:eastAsiaTheme="minorEastAsia" w:hAnsi="Times New Roman" w:cs="Times New Roman"/>
        </w:rPr>
        <w:t xml:space="preserve">tratum korneum dengan ketebalan, </w:t>
      </w:r>
      <w:r w:rsidRPr="00E16A43">
        <w:rPr>
          <w:rFonts w:ascii="Times New Roman" w:eastAsiaTheme="minorEastAsia" w:hAnsi="Times New Roman" w:cs="Times New Roman"/>
        </w:rPr>
        <w:t>komposisi lipid yang mirip dengan kulit manusia</w:t>
      </w:r>
      <w:r w:rsidR="009045FA" w:rsidRPr="00E16A43">
        <w:rPr>
          <w:rFonts w:ascii="Times New Roman" w:eastAsiaTheme="minorEastAsia" w:hAnsi="Times New Roman" w:cs="Times New Roman"/>
        </w:rPr>
        <w:t xml:space="preserve"> </w:t>
      </w:r>
      <w:r w:rsidR="00CA1BB5" w:rsidRPr="00E16A43">
        <w:rPr>
          <w:rFonts w:ascii="Times New Roman" w:eastAsiaTheme="minorEastAsia" w:hAnsi="Times New Roman" w:cs="Times New Roman"/>
        </w:rPr>
        <w:t>serta memiliki nilai koefisien permeabilitas yang mendekati kulit manusia</w:t>
      </w:r>
      <w:r w:rsidR="00381D16" w:rsidRPr="00E16A43">
        <w:rPr>
          <w:rFonts w:ascii="Times New Roman" w:eastAsiaTheme="minorEastAsia" w:hAnsi="Times New Roman" w:cs="Times New Roman"/>
        </w:rPr>
        <w:t xml:space="preserve"> (</w:t>
      </w:r>
      <w:r w:rsidR="00381D16" w:rsidRPr="00E16A43">
        <w:rPr>
          <w:rFonts w:ascii="Times New Roman" w:hAnsi="Times New Roman" w:cs="Times New Roman"/>
        </w:rPr>
        <w:t>Ngawhirunpat</w:t>
      </w:r>
      <w:r w:rsidR="00A72BF2" w:rsidRPr="00E16A43">
        <w:rPr>
          <w:rFonts w:ascii="Times New Roman" w:eastAsiaTheme="minorEastAsia" w:hAnsi="Times New Roman" w:cs="Times New Roman"/>
        </w:rPr>
        <w:t xml:space="preserve">, </w:t>
      </w:r>
      <w:r w:rsidR="00381D16" w:rsidRPr="00E16A43">
        <w:rPr>
          <w:rFonts w:ascii="Times New Roman" w:eastAsiaTheme="minorEastAsia" w:hAnsi="Times New Roman" w:cs="Times New Roman"/>
        </w:rPr>
        <w:t>2004)(</w:t>
      </w:r>
      <w:r w:rsidR="00381D16" w:rsidRPr="00E16A43">
        <w:rPr>
          <w:rFonts w:ascii="Times New Roman" w:hAnsi="Times New Roman" w:cs="Times New Roman"/>
        </w:rPr>
        <w:t>Priprem</w:t>
      </w:r>
      <w:r w:rsidR="00381D16" w:rsidRPr="00E16A43">
        <w:rPr>
          <w:rFonts w:ascii="Times New Roman" w:eastAsiaTheme="minorEastAsia" w:hAnsi="Times New Roman" w:cs="Times New Roman"/>
        </w:rPr>
        <w:t xml:space="preserve">, 2008). </w:t>
      </w:r>
      <w:r w:rsidR="00CA1BB5" w:rsidRPr="00E16A43">
        <w:rPr>
          <w:rFonts w:ascii="Times New Roman" w:eastAsiaTheme="minorEastAsia" w:hAnsi="Times New Roman" w:cs="Times New Roman"/>
        </w:rPr>
        <w:t>Koefisien permeabilitas kulit manusia adalah 1,30×</w:t>
      </w:r>
      <m:oMath>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10</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 xml:space="preserve">3 </m:t>
            </m:r>
          </m:sup>
        </m:sSup>
      </m:oMath>
      <w:r w:rsidR="00CA1BB5" w:rsidRPr="00E16A43">
        <w:rPr>
          <w:rFonts w:ascii="Times New Roman" w:eastAsiaTheme="minorEastAsia" w:hAnsi="Times New Roman" w:cs="Times New Roman"/>
        </w:rPr>
        <w:t>cm.</w:t>
      </w:r>
      <m:oMath>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j</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1</m:t>
            </m:r>
          </m:sup>
        </m:sSup>
      </m:oMath>
      <w:r w:rsidR="00D17F78" w:rsidRPr="00E16A43">
        <w:rPr>
          <w:rFonts w:ascii="Times New Roman" w:eastAsiaTheme="minorEastAsia" w:hAnsi="Times New Roman" w:cs="Times New Roman"/>
        </w:rPr>
        <w:t xml:space="preserve"> </w:t>
      </w:r>
      <w:r w:rsidR="00CA1BB5" w:rsidRPr="00E16A43">
        <w:rPr>
          <w:rFonts w:ascii="Times New Roman" w:eastAsiaTheme="minorEastAsia" w:hAnsi="Times New Roman" w:cs="Times New Roman"/>
        </w:rPr>
        <w:t>sedangkan koefisien permeabilitas lepasan kulit ular 1,18×</w:t>
      </w:r>
      <m:oMath>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10</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 xml:space="preserve">3 </m:t>
            </m:r>
          </m:sup>
        </m:sSup>
      </m:oMath>
      <w:r w:rsidR="00CA1BB5" w:rsidRPr="00E16A43">
        <w:rPr>
          <w:rFonts w:ascii="Times New Roman" w:eastAsiaTheme="minorEastAsia" w:hAnsi="Times New Roman" w:cs="Times New Roman"/>
        </w:rPr>
        <w:t>cm.</w:t>
      </w:r>
      <m:oMath>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j</m:t>
            </m:r>
          </m:e>
          <m:sup>
            <m:r>
              <m:rPr>
                <m:sty m:val="p"/>
              </m:rPr>
              <w:rPr>
                <w:rFonts w:ascii="Times New Roman" w:eastAsiaTheme="minorEastAsia" w:hAnsi="Times New Roman" w:cs="Times New Roman"/>
              </w:rPr>
              <m:t>-</m:t>
            </m:r>
            <m:r>
              <m:rPr>
                <m:sty m:val="p"/>
              </m:rPr>
              <w:rPr>
                <w:rFonts w:ascii="Cambria Math" w:eastAsiaTheme="minorEastAsia" w:hAnsi="Times New Roman" w:cs="Times New Roman"/>
              </w:rPr>
              <m:t>1</m:t>
            </m:r>
          </m:sup>
        </m:sSup>
      </m:oMath>
      <w:r w:rsidR="00381D16" w:rsidRPr="00E16A43">
        <w:rPr>
          <w:rFonts w:ascii="Times New Roman" w:eastAsiaTheme="minorEastAsia" w:hAnsi="Times New Roman" w:cs="Times New Roman"/>
        </w:rPr>
        <w:t>(Rivire, 2006).</w:t>
      </w:r>
    </w:p>
    <w:p w:rsidR="00FA64AA" w:rsidRPr="00E16A43" w:rsidRDefault="00FA64AA" w:rsidP="00E16A43">
      <w:pPr>
        <w:autoSpaceDE w:val="0"/>
        <w:autoSpaceDN w:val="0"/>
        <w:adjustRightInd w:val="0"/>
        <w:spacing w:after="0" w:line="240" w:lineRule="auto"/>
        <w:ind w:firstLine="720"/>
        <w:jc w:val="both"/>
        <w:rPr>
          <w:rFonts w:ascii="Times New Roman" w:eastAsiaTheme="minorEastAsia" w:hAnsi="Times New Roman" w:cs="Times New Roman"/>
        </w:rPr>
      </w:pPr>
      <w:r w:rsidRPr="00E16A43">
        <w:rPr>
          <w:rFonts w:ascii="Times New Roman" w:hAnsi="Times New Roman" w:cs="Times New Roman"/>
        </w:rPr>
        <w:t xml:space="preserve">Berdasarkan hasil uji difusi yang dilakukan dapat dilihat pada gambar 2, </w:t>
      </w:r>
      <w:r w:rsidRPr="00E16A43">
        <w:rPr>
          <w:rFonts w:ascii="Times New Roman" w:eastAsiaTheme="minorEastAsia" w:hAnsi="Times New Roman" w:cs="Times New Roman"/>
        </w:rPr>
        <w:t>Jumlah kumulatif persen difusi alpha arbutin dalam sediaan gel yang dibuat</w:t>
      </w:r>
      <w:r w:rsidR="008D625D" w:rsidRPr="00E16A43">
        <w:rPr>
          <w:rFonts w:ascii="Times New Roman" w:eastAsiaTheme="minorEastAsia" w:hAnsi="Times New Roman" w:cs="Times New Roman"/>
        </w:rPr>
        <w:t xml:space="preserve"> dalam sistem niosom </w:t>
      </w:r>
      <w:r w:rsidRPr="00E16A43">
        <w:rPr>
          <w:rFonts w:ascii="Times New Roman" w:eastAsiaTheme="minorEastAsia" w:hAnsi="Times New Roman" w:cs="Times New Roman"/>
        </w:rPr>
        <w:t>selama 8 jam lebih tinggi dibandingkan sediaan gel alpha arbutin</w:t>
      </w:r>
      <w:r w:rsidR="003D388A" w:rsidRPr="00E16A43">
        <w:rPr>
          <w:rFonts w:ascii="Times New Roman" w:eastAsiaTheme="minorEastAsia" w:hAnsi="Times New Roman" w:cs="Times New Roman"/>
        </w:rPr>
        <w:t xml:space="preserve"> tanpa sist</w:t>
      </w:r>
      <w:r w:rsidR="00275FAF" w:rsidRPr="00E16A43">
        <w:rPr>
          <w:rFonts w:ascii="Times New Roman" w:eastAsiaTheme="minorEastAsia" w:hAnsi="Times New Roman" w:cs="Times New Roman"/>
        </w:rPr>
        <w:t xml:space="preserve">em niosom </w:t>
      </w:r>
      <w:r w:rsidRPr="00E16A43">
        <w:rPr>
          <w:rFonts w:ascii="Times New Roman" w:eastAsiaTheme="minorEastAsia" w:hAnsi="Times New Roman" w:cs="Times New Roman"/>
        </w:rPr>
        <w:t xml:space="preserve">yakni sebesar </w:t>
      </w:r>
      <w:r w:rsidRPr="00E16A43">
        <w:rPr>
          <w:rFonts w:ascii="Times New Roman" w:eastAsia="Times New Roman" w:hAnsi="Times New Roman" w:cs="Times New Roman"/>
          <w:color w:val="000000"/>
          <w:lang w:eastAsia="id-ID"/>
        </w:rPr>
        <w:t>91,62</w:t>
      </w:r>
      <w:r w:rsidRPr="00E16A43">
        <w:rPr>
          <w:rFonts w:ascii="Times New Roman" w:eastAsiaTheme="minorEastAsia" w:hAnsi="Times New Roman" w:cs="Times New Roman"/>
        </w:rPr>
        <w:t xml:space="preserve">%, sedangkan jumlah kumulatif persen difusi gel alpha arbutin tanpa sistem niosom selama 8 jam sebesar </w:t>
      </w:r>
      <w:r w:rsidRPr="00E16A43">
        <w:rPr>
          <w:rFonts w:ascii="Times New Roman" w:eastAsia="Times New Roman" w:hAnsi="Times New Roman" w:cs="Times New Roman"/>
          <w:color w:val="000000"/>
          <w:lang w:eastAsia="id-ID"/>
        </w:rPr>
        <w:t>73,00</w:t>
      </w:r>
      <w:r w:rsidRPr="00E16A43">
        <w:rPr>
          <w:rFonts w:ascii="Times New Roman" w:eastAsiaTheme="minorEastAsia" w:hAnsi="Times New Roman" w:cs="Times New Roman"/>
        </w:rPr>
        <w:t xml:space="preserve">%. </w:t>
      </w:r>
    </w:p>
    <w:p w:rsidR="00FA64AA" w:rsidRPr="00E16A43" w:rsidRDefault="000066AE" w:rsidP="00E16A43">
      <w:pPr>
        <w:autoSpaceDE w:val="0"/>
        <w:autoSpaceDN w:val="0"/>
        <w:adjustRightInd w:val="0"/>
        <w:spacing w:after="0" w:line="240" w:lineRule="auto"/>
        <w:ind w:firstLine="720"/>
        <w:jc w:val="both"/>
        <w:rPr>
          <w:rFonts w:ascii="Times New Roman" w:eastAsiaTheme="minorEastAsia" w:hAnsi="Times New Roman" w:cs="Times New Roman"/>
        </w:rPr>
      </w:pPr>
      <w:r w:rsidRPr="00E16A43">
        <w:rPr>
          <w:rFonts w:ascii="Times New Roman" w:eastAsiaTheme="minorEastAsia" w:hAnsi="Times New Roman" w:cs="Times New Roman"/>
        </w:rPr>
        <w:t>H</w:t>
      </w:r>
      <w:r w:rsidR="00FA64AA" w:rsidRPr="00E16A43">
        <w:rPr>
          <w:rFonts w:ascii="Times New Roman" w:eastAsiaTheme="minorEastAsia" w:hAnsi="Times New Roman" w:cs="Times New Roman"/>
        </w:rPr>
        <w:t xml:space="preserve">asil </w:t>
      </w:r>
      <w:r w:rsidRPr="00E16A43">
        <w:rPr>
          <w:rFonts w:ascii="Times New Roman" w:eastAsiaTheme="minorEastAsia" w:hAnsi="Times New Roman" w:cs="Times New Roman"/>
        </w:rPr>
        <w:t xml:space="preserve">analisis </w:t>
      </w:r>
      <w:r w:rsidR="00FA64AA" w:rsidRPr="00E16A43">
        <w:rPr>
          <w:rFonts w:ascii="Times New Roman" w:eastAsiaTheme="minorEastAsia" w:hAnsi="Times New Roman" w:cs="Times New Roman"/>
        </w:rPr>
        <w:t xml:space="preserve">menunjukkan bahwa terdapat perbedaan nilai persen difusi yang signifikan antara formula </w:t>
      </w:r>
      <w:r w:rsidR="00BF240E" w:rsidRPr="00E16A43">
        <w:rPr>
          <w:rFonts w:ascii="Times New Roman" w:eastAsiaTheme="minorEastAsia" w:hAnsi="Times New Roman" w:cs="Times New Roman"/>
        </w:rPr>
        <w:t>g</w:t>
      </w:r>
      <w:r w:rsidR="003D388A" w:rsidRPr="00E16A43">
        <w:rPr>
          <w:rFonts w:ascii="Times New Roman" w:eastAsiaTheme="minorEastAsia" w:hAnsi="Times New Roman" w:cs="Times New Roman"/>
        </w:rPr>
        <w:t>el alpha arbutin</w:t>
      </w:r>
      <w:r w:rsidR="00275FAF" w:rsidRPr="00E16A43">
        <w:rPr>
          <w:rFonts w:ascii="Times New Roman" w:eastAsiaTheme="minorEastAsia" w:hAnsi="Times New Roman" w:cs="Times New Roman"/>
        </w:rPr>
        <w:t xml:space="preserve"> dan formula gel niosom alpha arbutin</w:t>
      </w:r>
      <w:r w:rsidR="00FA64AA" w:rsidRPr="00E16A43">
        <w:rPr>
          <w:rFonts w:ascii="Times New Roman" w:eastAsiaTheme="minorEastAsia" w:hAnsi="Times New Roman" w:cs="Times New Roman"/>
        </w:rPr>
        <w:t>. Hal tersebut menunjukkan bahwa alpha arbutin yang dibuat dalam sediaan gel dengan sistem niosom dapat meningkatkan penetrasi alpha arbutin melewati stratum korneum dibandingkan dengan sediaan gel yang mengandung alpha arbutin tanpa sistem niosom.</w:t>
      </w:r>
    </w:p>
    <w:p w:rsidR="00743901" w:rsidRPr="00E16A43" w:rsidRDefault="00743901" w:rsidP="00E16A43">
      <w:pPr>
        <w:autoSpaceDE w:val="0"/>
        <w:autoSpaceDN w:val="0"/>
        <w:adjustRightInd w:val="0"/>
        <w:spacing w:after="0" w:line="240" w:lineRule="auto"/>
        <w:ind w:firstLine="720"/>
        <w:jc w:val="both"/>
        <w:rPr>
          <w:rFonts w:ascii="Times New Roman" w:eastAsiaTheme="minorEastAsia" w:hAnsi="Times New Roman" w:cs="Times New Roman"/>
        </w:rPr>
      </w:pPr>
    </w:p>
    <w:p w:rsidR="00FA64AA" w:rsidRPr="00E16A43" w:rsidRDefault="00CA1BB5" w:rsidP="00E16A43">
      <w:pPr>
        <w:tabs>
          <w:tab w:val="left" w:pos="7545"/>
        </w:tabs>
        <w:spacing w:line="240" w:lineRule="auto"/>
        <w:jc w:val="center"/>
        <w:rPr>
          <w:rFonts w:ascii="Times New Roman" w:hAnsi="Times New Roman" w:cs="Times New Roman"/>
          <w:b/>
        </w:rPr>
      </w:pPr>
      <w:r w:rsidRPr="00E16A43">
        <w:rPr>
          <w:rFonts w:ascii="Times New Roman" w:hAnsi="Times New Roman" w:cs="Times New Roman"/>
          <w:b/>
          <w:noProof/>
          <w:lang w:eastAsia="id-ID"/>
        </w:rPr>
        <w:drawing>
          <wp:inline distT="0" distB="0" distL="0" distR="0">
            <wp:extent cx="4694783" cy="2249309"/>
            <wp:effectExtent l="19050" t="0" r="10567"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64AA" w:rsidRPr="00E16A43" w:rsidRDefault="004A664D" w:rsidP="00E16A43">
      <w:pPr>
        <w:autoSpaceDE w:val="0"/>
        <w:autoSpaceDN w:val="0"/>
        <w:adjustRightInd w:val="0"/>
        <w:spacing w:after="0" w:line="240" w:lineRule="auto"/>
        <w:ind w:left="1276" w:hanging="1276"/>
        <w:rPr>
          <w:rFonts w:ascii="Times New Roman" w:eastAsiaTheme="minorEastAsia" w:hAnsi="Times New Roman" w:cs="Times New Roman"/>
          <w:b/>
        </w:rPr>
      </w:pPr>
      <w:r w:rsidRPr="00E16A43">
        <w:rPr>
          <w:rFonts w:ascii="Times New Roman" w:eastAsiaTheme="minorEastAsia" w:hAnsi="Times New Roman" w:cs="Times New Roman"/>
          <w:b/>
        </w:rPr>
        <w:t>Gambar 2. Grafik hasil uji difusi sediaan gel nio</w:t>
      </w:r>
      <w:r w:rsidR="008D625D" w:rsidRPr="00E16A43">
        <w:rPr>
          <w:rFonts w:ascii="Times New Roman" w:eastAsiaTheme="minorEastAsia" w:hAnsi="Times New Roman" w:cs="Times New Roman"/>
          <w:b/>
        </w:rPr>
        <w:t xml:space="preserve">som alpha arbutin dan gel alpha </w:t>
      </w:r>
      <w:r w:rsidRPr="00E16A43">
        <w:rPr>
          <w:rFonts w:ascii="Times New Roman" w:eastAsiaTheme="minorEastAsia" w:hAnsi="Times New Roman" w:cs="Times New Roman"/>
          <w:b/>
        </w:rPr>
        <w:t>arbutin tanpa sistem niosom</w:t>
      </w:r>
    </w:p>
    <w:p w:rsidR="00743901" w:rsidRPr="00E16A43" w:rsidRDefault="00743901" w:rsidP="00E16A43">
      <w:pPr>
        <w:autoSpaceDE w:val="0"/>
        <w:autoSpaceDN w:val="0"/>
        <w:adjustRightInd w:val="0"/>
        <w:spacing w:after="0" w:line="240" w:lineRule="auto"/>
        <w:ind w:left="1276" w:hanging="1276"/>
        <w:rPr>
          <w:rFonts w:ascii="Times New Roman" w:hAnsi="Times New Roman" w:cs="Times New Roman"/>
          <w:b/>
        </w:rPr>
      </w:pPr>
    </w:p>
    <w:p w:rsidR="00FA64AA" w:rsidRPr="00E16A43" w:rsidRDefault="00FA64AA" w:rsidP="00E16A43">
      <w:pPr>
        <w:spacing w:after="0" w:line="240" w:lineRule="auto"/>
        <w:jc w:val="both"/>
        <w:rPr>
          <w:rFonts w:ascii="Times New Roman" w:hAnsi="Times New Roman" w:cs="Times New Roman"/>
          <w:b/>
        </w:rPr>
      </w:pPr>
      <w:r w:rsidRPr="00E16A43">
        <w:rPr>
          <w:rFonts w:ascii="Times New Roman" w:hAnsi="Times New Roman" w:cs="Times New Roman"/>
          <w:b/>
        </w:rPr>
        <w:t xml:space="preserve">KESIMPULAN </w:t>
      </w:r>
    </w:p>
    <w:p w:rsidR="00FE39C6" w:rsidRDefault="00FA64AA" w:rsidP="00E16A43">
      <w:pPr>
        <w:spacing w:after="0" w:line="240" w:lineRule="auto"/>
        <w:ind w:firstLine="720"/>
        <w:jc w:val="both"/>
        <w:rPr>
          <w:rFonts w:ascii="Times New Roman" w:eastAsia="Times New Roman" w:hAnsi="Times New Roman" w:cs="Times New Roman"/>
          <w:color w:val="000000"/>
          <w:lang w:eastAsia="id-ID"/>
        </w:rPr>
        <w:sectPr w:rsidR="00FE39C6" w:rsidSect="00AA7631">
          <w:headerReference w:type="default" r:id="rId13"/>
          <w:pgSz w:w="11906" w:h="16838" w:code="9"/>
          <w:pgMar w:top="1418" w:right="1418" w:bottom="1418" w:left="1701" w:header="709" w:footer="709" w:gutter="0"/>
          <w:cols w:space="708"/>
          <w:docGrid w:linePitch="360"/>
        </w:sectPr>
      </w:pPr>
      <w:r w:rsidRPr="00E16A43">
        <w:rPr>
          <w:rFonts w:ascii="Times New Roman" w:hAnsi="Times New Roman" w:cs="Times New Roman"/>
        </w:rPr>
        <w:t xml:space="preserve">Niosom alpha arbutin dengan Konsentrasi span 60 </w:t>
      </w:r>
      <w:r w:rsidR="00D62C7B" w:rsidRPr="00E16A43">
        <w:rPr>
          <w:rFonts w:ascii="Times New Roman" w:hAnsi="Times New Roman" w:cs="Times New Roman"/>
        </w:rPr>
        <w:t>(</w:t>
      </w:r>
      <w:r w:rsidRPr="00E16A43">
        <w:rPr>
          <w:rFonts w:ascii="Times New Roman" w:hAnsi="Times New Roman" w:cs="Times New Roman"/>
        </w:rPr>
        <w:t>100</w:t>
      </w:r>
      <m:oMath>
        <m:r>
          <w:rPr>
            <w:rFonts w:ascii="Cambria Math" w:hAnsi="Times New Roman" w:cs="Times New Roman"/>
          </w:rPr>
          <m:t xml:space="preserve"> </m:t>
        </m:r>
        <m:r>
          <m:rPr>
            <m:sty m:val="p"/>
          </m:rPr>
          <w:rPr>
            <w:rFonts w:ascii="Times New Roman" w:hAnsi="Times New Roman" w:cs="Times New Roman"/>
          </w:rPr>
          <m:t>μ</m:t>
        </m:r>
        <m:r>
          <m:rPr>
            <m:sty m:val="p"/>
          </m:rPr>
          <w:rPr>
            <w:rFonts w:ascii="Cambria Math" w:hAnsi="Times New Roman" w:cs="Times New Roman"/>
          </w:rPr>
          <m:t>mol</m:t>
        </m:r>
      </m:oMath>
      <w:r w:rsidR="00D62C7B" w:rsidRPr="00E16A43">
        <w:rPr>
          <w:rFonts w:ascii="Times New Roman" w:eastAsiaTheme="minorEastAsia" w:hAnsi="Times New Roman" w:cs="Times New Roman"/>
        </w:rPr>
        <w:t xml:space="preserve">) </w:t>
      </w:r>
      <w:r w:rsidRPr="00E16A43">
        <w:rPr>
          <w:rFonts w:ascii="Times New Roman" w:eastAsiaTheme="minorEastAsia" w:hAnsi="Times New Roman" w:cs="Times New Roman"/>
        </w:rPr>
        <w:t xml:space="preserve">dapat menghasilkan </w:t>
      </w:r>
      <w:r w:rsidRPr="00E16A43">
        <w:rPr>
          <w:rFonts w:ascii="Times New Roman" w:hAnsi="Times New Roman" w:cs="Times New Roman"/>
        </w:rPr>
        <w:t xml:space="preserve">efisiensi penjeratan yang optimal </w:t>
      </w:r>
      <w:r w:rsidRPr="00E16A43">
        <w:rPr>
          <w:rFonts w:ascii="Times New Roman" w:eastAsiaTheme="minorEastAsia" w:hAnsi="Times New Roman" w:cs="Times New Roman"/>
        </w:rPr>
        <w:t xml:space="preserve">dengan nilai efisiensi penjeratan sebesar </w:t>
      </w:r>
      <w:r w:rsidRPr="00E16A43">
        <w:rPr>
          <w:rFonts w:ascii="Times New Roman" w:eastAsia="Times New Roman" w:hAnsi="Times New Roman" w:cs="Times New Roman"/>
          <w:color w:val="000000"/>
          <w:lang w:eastAsia="id-ID"/>
        </w:rPr>
        <w:t>99,09%±</w:t>
      </w:r>
      <w:r w:rsidR="00CF5A98" w:rsidRPr="00E16A43">
        <w:rPr>
          <w:rFonts w:ascii="Times New Roman" w:eastAsia="Times New Roman" w:hAnsi="Times New Roman" w:cs="Times New Roman"/>
          <w:color w:val="000000"/>
          <w:lang w:eastAsia="id-ID"/>
        </w:rPr>
        <w:t>0,1792</w:t>
      </w:r>
      <w:r w:rsidR="00D62C7B" w:rsidRPr="00E16A43">
        <w:rPr>
          <w:rFonts w:ascii="Times New Roman" w:eastAsia="Times New Roman" w:hAnsi="Times New Roman" w:cs="Times New Roman"/>
          <w:color w:val="000000"/>
          <w:lang w:eastAsia="id-ID"/>
        </w:rPr>
        <w:t xml:space="preserve">. </w:t>
      </w:r>
      <w:r w:rsidRPr="00E16A43">
        <w:rPr>
          <w:rFonts w:ascii="Times New Roman" w:eastAsia="Times New Roman" w:hAnsi="Times New Roman" w:cs="Times New Roman"/>
          <w:color w:val="000000"/>
          <w:lang w:eastAsia="id-ID"/>
        </w:rPr>
        <w:t xml:space="preserve">Penggunaan span 60 dalam sediaan gel niosom alpha arbutin terbukti dapat meningkatkan penetrasi alpha arbutin secara </w:t>
      </w:r>
      <w:r w:rsidRPr="00E16A43">
        <w:rPr>
          <w:rFonts w:ascii="Times New Roman" w:eastAsia="Times New Roman" w:hAnsi="Times New Roman" w:cs="Times New Roman"/>
          <w:i/>
          <w:color w:val="000000"/>
          <w:lang w:eastAsia="id-ID"/>
        </w:rPr>
        <w:t>in vitro</w:t>
      </w:r>
      <w:r w:rsidRPr="00E16A43">
        <w:rPr>
          <w:rFonts w:ascii="Times New Roman" w:eastAsia="Times New Roman" w:hAnsi="Times New Roman" w:cs="Times New Roman"/>
          <w:color w:val="000000"/>
          <w:lang w:eastAsia="id-ID"/>
        </w:rPr>
        <w:t xml:space="preserve"> dengan jumlah kumulatif persen difusi selama 8 jam sebesar 91,62</w:t>
      </w:r>
      <m:oMath>
        <m:r>
          <w:rPr>
            <w:rFonts w:ascii="Cambria Math" w:eastAsia="Times New Roman" w:hAnsi="Times New Roman" w:cs="Times New Roman"/>
            <w:color w:val="000000"/>
            <w:lang w:eastAsia="id-ID"/>
          </w:rPr>
          <m:t>%</m:t>
        </m:r>
        <m:r>
          <w:rPr>
            <w:rFonts w:ascii="Times New Roman" w:eastAsia="Times New Roman" w:hAnsi="Times New Roman" w:cs="Times New Roman"/>
            <w:color w:val="000000"/>
            <w:lang w:eastAsia="id-ID"/>
          </w:rPr>
          <m:t>±</m:t>
        </m:r>
      </m:oMath>
      <w:r w:rsidR="00CF5A98" w:rsidRPr="00E16A43">
        <w:rPr>
          <w:rFonts w:ascii="Times New Roman" w:hAnsi="Times New Roman" w:cs="Times New Roman"/>
          <w:color w:val="000000"/>
        </w:rPr>
        <w:t>2,3235</w:t>
      </w:r>
      <w:r w:rsidR="00381D16" w:rsidRPr="00E16A43">
        <w:rPr>
          <w:rFonts w:ascii="Times New Roman" w:hAnsi="Times New Roman" w:cs="Times New Roman"/>
          <w:color w:val="000000"/>
        </w:rPr>
        <w:t xml:space="preserve"> </w:t>
      </w:r>
      <w:r w:rsidR="00381D16" w:rsidRPr="00E16A43">
        <w:rPr>
          <w:rFonts w:ascii="Times New Roman" w:eastAsia="Times New Roman" w:hAnsi="Times New Roman" w:cs="Times New Roman"/>
          <w:color w:val="000000"/>
          <w:lang w:eastAsia="id-ID"/>
        </w:rPr>
        <w:t xml:space="preserve">dibandingkan </w:t>
      </w:r>
      <w:r w:rsidR="00381D16" w:rsidRPr="00E16A43">
        <w:rPr>
          <w:rFonts w:ascii="Times New Roman" w:hAnsi="Times New Roman" w:cs="Times New Roman"/>
          <w:color w:val="000000"/>
          <w:lang w:val="en-US"/>
        </w:rPr>
        <w:t xml:space="preserve">gel alpha </w:t>
      </w:r>
      <w:proofErr w:type="spellStart"/>
      <w:r w:rsidR="00381D16" w:rsidRPr="00E16A43">
        <w:rPr>
          <w:rFonts w:ascii="Times New Roman" w:hAnsi="Times New Roman" w:cs="Times New Roman"/>
          <w:color w:val="000000"/>
          <w:lang w:val="en-US"/>
        </w:rPr>
        <w:t>arbutin</w:t>
      </w:r>
      <w:proofErr w:type="spellEnd"/>
      <w:r w:rsidR="00381D16" w:rsidRPr="00E16A43">
        <w:rPr>
          <w:rFonts w:ascii="Times New Roman" w:hAnsi="Times New Roman" w:cs="Times New Roman"/>
          <w:color w:val="000000"/>
        </w:rPr>
        <w:t xml:space="preserve"> </w:t>
      </w:r>
      <w:proofErr w:type="spellStart"/>
      <w:r w:rsidR="00381D16" w:rsidRPr="00E16A43">
        <w:rPr>
          <w:rFonts w:ascii="Times New Roman" w:hAnsi="Times New Roman" w:cs="Times New Roman"/>
          <w:color w:val="000000"/>
          <w:lang w:val="en-US"/>
        </w:rPr>
        <w:t>tanpa</w:t>
      </w:r>
      <w:proofErr w:type="spellEnd"/>
      <w:r w:rsidR="00381D16" w:rsidRPr="00E16A43">
        <w:rPr>
          <w:rFonts w:ascii="Times New Roman" w:hAnsi="Times New Roman" w:cs="Times New Roman"/>
          <w:color w:val="000000"/>
        </w:rPr>
        <w:t xml:space="preserve"> </w:t>
      </w:r>
      <w:r w:rsidR="00381D16" w:rsidRPr="00E16A43">
        <w:rPr>
          <w:rFonts w:ascii="Times New Roman" w:hAnsi="Times New Roman" w:cs="Times New Roman"/>
          <w:color w:val="000000"/>
          <w:lang w:val="en-US"/>
        </w:rPr>
        <w:t>s</w:t>
      </w:r>
      <w:r w:rsidR="00381D16" w:rsidRPr="00E16A43">
        <w:rPr>
          <w:rFonts w:ascii="Times New Roman" w:hAnsi="Times New Roman" w:cs="Times New Roman"/>
          <w:color w:val="000000"/>
        </w:rPr>
        <w:t>i</w:t>
      </w:r>
      <w:r w:rsidR="00381D16" w:rsidRPr="00E16A43">
        <w:rPr>
          <w:rFonts w:ascii="Times New Roman" w:hAnsi="Times New Roman" w:cs="Times New Roman"/>
          <w:color w:val="000000"/>
          <w:lang w:val="en-US"/>
        </w:rPr>
        <w:t>stem</w:t>
      </w:r>
      <w:r w:rsidR="00381D16" w:rsidRPr="00E16A43">
        <w:rPr>
          <w:rFonts w:ascii="Times New Roman" w:hAnsi="Times New Roman" w:cs="Times New Roman"/>
          <w:color w:val="000000"/>
        </w:rPr>
        <w:t xml:space="preserve"> </w:t>
      </w:r>
      <w:proofErr w:type="spellStart"/>
      <w:r w:rsidR="00381D16" w:rsidRPr="00E16A43">
        <w:rPr>
          <w:rFonts w:ascii="Times New Roman" w:hAnsi="Times New Roman" w:cs="Times New Roman"/>
          <w:color w:val="000000"/>
          <w:lang w:val="en-US"/>
        </w:rPr>
        <w:t>niosom</w:t>
      </w:r>
      <w:proofErr w:type="spellEnd"/>
      <w:r w:rsidR="00381D16" w:rsidRPr="00E16A43">
        <w:rPr>
          <w:rFonts w:ascii="Times New Roman" w:hAnsi="Times New Roman" w:cs="Times New Roman"/>
          <w:color w:val="000000"/>
        </w:rPr>
        <w:t xml:space="preserve"> </w:t>
      </w:r>
      <w:proofErr w:type="spellStart"/>
      <w:r w:rsidR="00381D16" w:rsidRPr="00E16A43">
        <w:rPr>
          <w:rFonts w:ascii="Times New Roman" w:hAnsi="Times New Roman" w:cs="Times New Roman"/>
          <w:color w:val="000000"/>
          <w:lang w:val="en-US"/>
        </w:rPr>
        <w:t>sebesar</w:t>
      </w:r>
      <w:proofErr w:type="spellEnd"/>
      <w:r w:rsidR="00381D16" w:rsidRPr="00E16A43">
        <w:rPr>
          <w:rFonts w:ascii="Times New Roman" w:hAnsi="Times New Roman" w:cs="Times New Roman"/>
          <w:color w:val="000000"/>
        </w:rPr>
        <w:t xml:space="preserve"> </w:t>
      </w:r>
      <w:r w:rsidR="00381D16" w:rsidRPr="00E16A43">
        <w:rPr>
          <w:rFonts w:ascii="Times New Roman" w:eastAsia="Times New Roman" w:hAnsi="Times New Roman" w:cs="Times New Roman"/>
          <w:color w:val="000000"/>
          <w:lang w:eastAsia="id-ID"/>
        </w:rPr>
        <w:t>73,00</w:t>
      </w:r>
      <w:r w:rsidR="00381D16" w:rsidRPr="00E16A43">
        <w:rPr>
          <w:rFonts w:ascii="Times New Roman" w:eastAsia="Times New Roman" w:hAnsi="Times New Roman" w:cs="Times New Roman"/>
          <w:color w:val="000000"/>
          <w:lang w:val="en-US" w:eastAsia="id-ID"/>
        </w:rPr>
        <w:t>%</w:t>
      </w:r>
      <m:oMath>
        <m:r>
          <w:rPr>
            <w:rFonts w:ascii="Times New Roman" w:eastAsia="Times New Roman" w:hAnsi="Times New Roman" w:cs="Times New Roman"/>
            <w:color w:val="000000"/>
            <w:lang w:eastAsia="id-ID"/>
          </w:rPr>
          <m:t>±</m:t>
        </m:r>
        <m:r>
          <w:rPr>
            <w:rFonts w:ascii="Cambria Math" w:eastAsia="Times New Roman" w:hAnsi="Times New Roman" w:cs="Times New Roman"/>
            <w:color w:val="000000"/>
            <w:lang w:eastAsia="id-ID"/>
          </w:rPr>
          <m:t xml:space="preserve"> </m:t>
        </m:r>
      </m:oMath>
      <w:r w:rsidR="00381D16" w:rsidRPr="00E16A43">
        <w:rPr>
          <w:rFonts w:ascii="Times New Roman" w:eastAsia="Times New Roman" w:hAnsi="Times New Roman" w:cs="Times New Roman"/>
          <w:color w:val="000000"/>
          <w:lang w:eastAsia="id-ID"/>
        </w:rPr>
        <w:t>0,9454.</w:t>
      </w:r>
    </w:p>
    <w:p w:rsidR="00D62C7B" w:rsidRPr="00E16A43" w:rsidRDefault="002E74CE" w:rsidP="00E16A43">
      <w:pPr>
        <w:spacing w:after="0" w:line="240" w:lineRule="auto"/>
        <w:rPr>
          <w:rFonts w:ascii="Times New Roman" w:hAnsi="Times New Roman" w:cs="Times New Roman"/>
          <w:b/>
          <w:color w:val="000000"/>
        </w:rPr>
      </w:pPr>
      <w:r w:rsidRPr="00E16A43">
        <w:rPr>
          <w:rFonts w:ascii="Times New Roman" w:hAnsi="Times New Roman" w:cs="Times New Roman"/>
          <w:b/>
          <w:color w:val="000000"/>
        </w:rPr>
        <w:lastRenderedPageBreak/>
        <w:t>UCAPAN TERIMA KASIH</w:t>
      </w:r>
    </w:p>
    <w:p w:rsidR="00D62C7B" w:rsidRPr="00E16A43" w:rsidRDefault="00DA27E7" w:rsidP="00E16A43">
      <w:pPr>
        <w:spacing w:after="0" w:line="240" w:lineRule="auto"/>
        <w:ind w:firstLine="720"/>
        <w:jc w:val="both"/>
        <w:rPr>
          <w:rFonts w:ascii="Times New Roman" w:hAnsi="Times New Roman" w:cs="Times New Roman"/>
          <w:color w:val="000000"/>
        </w:rPr>
      </w:pPr>
      <w:r w:rsidRPr="00E16A43">
        <w:rPr>
          <w:rFonts w:ascii="Times New Roman" w:hAnsi="Times New Roman" w:cs="Times New Roman"/>
          <w:color w:val="000000"/>
        </w:rPr>
        <w:t>T</w:t>
      </w:r>
      <w:r w:rsidR="00D62C7B" w:rsidRPr="00E16A43">
        <w:rPr>
          <w:rFonts w:ascii="Times New Roman" w:hAnsi="Times New Roman" w:cs="Times New Roman"/>
          <w:color w:val="000000"/>
        </w:rPr>
        <w:t>er</w:t>
      </w:r>
      <w:r w:rsidRPr="00E16A43">
        <w:rPr>
          <w:rFonts w:ascii="Times New Roman" w:hAnsi="Times New Roman" w:cs="Times New Roman"/>
          <w:color w:val="000000"/>
        </w:rPr>
        <w:t xml:space="preserve">ima kasih diucapkan kepada </w:t>
      </w:r>
      <w:r w:rsidR="00AD5A6F" w:rsidRPr="00E16A43">
        <w:rPr>
          <w:rFonts w:ascii="Times New Roman" w:hAnsi="Times New Roman" w:cs="Times New Roman"/>
          <w:color w:val="000000"/>
        </w:rPr>
        <w:t>Laboratorium Teknologi (Labtek) VII Sekolah Farmasi ITB</w:t>
      </w:r>
      <w:r w:rsidR="002E74CE">
        <w:rPr>
          <w:rFonts w:ascii="Times New Roman" w:hAnsi="Times New Roman" w:cs="Times New Roman"/>
          <w:color w:val="000000"/>
        </w:rPr>
        <w:t xml:space="preserve"> atas fasilitas laboratorium yan</w:t>
      </w:r>
      <w:r w:rsidR="00AD5A6F" w:rsidRPr="00E16A43">
        <w:rPr>
          <w:rFonts w:ascii="Times New Roman" w:hAnsi="Times New Roman" w:cs="Times New Roman"/>
          <w:color w:val="000000"/>
        </w:rPr>
        <w:t xml:space="preserve">g diberikan. </w:t>
      </w:r>
    </w:p>
    <w:p w:rsidR="002E74CE" w:rsidRDefault="002E74CE" w:rsidP="00E16A43">
      <w:pPr>
        <w:tabs>
          <w:tab w:val="left" w:pos="7545"/>
        </w:tabs>
        <w:spacing w:after="0" w:line="240" w:lineRule="auto"/>
        <w:jc w:val="center"/>
        <w:rPr>
          <w:rFonts w:ascii="Times New Roman" w:hAnsi="Times New Roman" w:cs="Times New Roman"/>
          <w:color w:val="000000"/>
          <w:sz w:val="24"/>
          <w:szCs w:val="24"/>
        </w:rPr>
      </w:pPr>
    </w:p>
    <w:p w:rsidR="00FA64AA" w:rsidRDefault="002E74CE" w:rsidP="002E74CE">
      <w:pPr>
        <w:tabs>
          <w:tab w:val="left" w:pos="7545"/>
        </w:tabs>
        <w:spacing w:after="0" w:line="240" w:lineRule="auto"/>
        <w:rPr>
          <w:rFonts w:ascii="Times New Roman" w:hAnsi="Times New Roman" w:cs="Times New Roman"/>
          <w:b/>
        </w:rPr>
      </w:pPr>
      <w:r>
        <w:rPr>
          <w:rFonts w:ascii="Times New Roman" w:hAnsi="Times New Roman" w:cs="Times New Roman"/>
          <w:b/>
        </w:rPr>
        <w:t>D</w:t>
      </w:r>
      <w:r w:rsidR="00FA64AA" w:rsidRPr="00E16A43">
        <w:rPr>
          <w:rFonts w:ascii="Times New Roman" w:hAnsi="Times New Roman" w:cs="Times New Roman"/>
          <w:b/>
        </w:rPr>
        <w:t>AFTAR PUSTAKA</w:t>
      </w:r>
    </w:p>
    <w:p w:rsidR="00D42868" w:rsidRPr="00E16A43" w:rsidRDefault="002E74CE" w:rsidP="00E16A43">
      <w:pPr>
        <w:autoSpaceDE w:val="0"/>
        <w:autoSpaceDN w:val="0"/>
        <w:adjustRightInd w:val="0"/>
        <w:spacing w:after="0" w:line="240" w:lineRule="auto"/>
        <w:ind w:left="709" w:hanging="709"/>
        <w:jc w:val="both"/>
        <w:rPr>
          <w:rFonts w:ascii="Times New Roman" w:hAnsi="Times New Roman" w:cs="Times New Roman"/>
        </w:rPr>
      </w:pPr>
      <w:r>
        <w:rPr>
          <w:rFonts w:ascii="Times New Roman" w:hAnsi="Times New Roman" w:cs="Times New Roman"/>
        </w:rPr>
        <w:t xml:space="preserve">Choi, </w:t>
      </w:r>
      <w:r w:rsidR="00D42868" w:rsidRPr="00E16A43">
        <w:rPr>
          <w:rFonts w:ascii="Times New Roman" w:hAnsi="Times New Roman" w:cs="Times New Roman"/>
        </w:rPr>
        <w:t>M</w:t>
      </w:r>
      <w:r>
        <w:rPr>
          <w:rFonts w:ascii="Times New Roman" w:hAnsi="Times New Roman" w:cs="Times New Roman"/>
        </w:rPr>
        <w:t>.</w:t>
      </w:r>
      <w:r w:rsidR="00D42868" w:rsidRPr="00E16A43">
        <w:rPr>
          <w:rFonts w:ascii="Times New Roman" w:hAnsi="Times New Roman" w:cs="Times New Roman"/>
        </w:rPr>
        <w:t>J</w:t>
      </w:r>
      <w:r>
        <w:rPr>
          <w:rFonts w:ascii="Times New Roman" w:hAnsi="Times New Roman" w:cs="Times New Roman"/>
        </w:rPr>
        <w:t>.</w:t>
      </w:r>
      <w:r w:rsidR="00D42868" w:rsidRPr="00E16A43">
        <w:rPr>
          <w:rFonts w:ascii="Times New Roman" w:hAnsi="Times New Roman" w:cs="Times New Roman"/>
        </w:rPr>
        <w:t>, Maibach</w:t>
      </w:r>
      <w:r>
        <w:rPr>
          <w:rFonts w:ascii="Times New Roman" w:hAnsi="Times New Roman" w:cs="Times New Roman"/>
        </w:rPr>
        <w:t>,</w:t>
      </w:r>
      <w:r w:rsidR="00D42868" w:rsidRPr="00E16A43">
        <w:rPr>
          <w:rFonts w:ascii="Times New Roman" w:hAnsi="Times New Roman" w:cs="Times New Roman"/>
        </w:rPr>
        <w:t xml:space="preserve"> H</w:t>
      </w:r>
      <w:r>
        <w:rPr>
          <w:rFonts w:ascii="Times New Roman" w:hAnsi="Times New Roman" w:cs="Times New Roman"/>
        </w:rPr>
        <w:t>.</w:t>
      </w:r>
      <w:r w:rsidR="00D42868" w:rsidRPr="00E16A43">
        <w:rPr>
          <w:rFonts w:ascii="Times New Roman" w:hAnsi="Times New Roman" w:cs="Times New Roman"/>
        </w:rPr>
        <w:t>I.</w:t>
      </w:r>
      <w:r>
        <w:rPr>
          <w:rFonts w:ascii="Times New Roman" w:hAnsi="Times New Roman" w:cs="Times New Roman"/>
        </w:rPr>
        <w:t>,</w:t>
      </w:r>
      <w:r w:rsidR="00D42868" w:rsidRPr="00E16A43">
        <w:rPr>
          <w:rFonts w:ascii="Times New Roman" w:hAnsi="Times New Roman" w:cs="Times New Roman"/>
        </w:rPr>
        <w:t xml:space="preserve"> </w:t>
      </w:r>
      <w:r>
        <w:rPr>
          <w:rFonts w:ascii="Times New Roman" w:hAnsi="Times New Roman" w:cs="Times New Roman"/>
        </w:rPr>
        <w:t>2005,</w:t>
      </w:r>
      <w:r w:rsidR="00872059" w:rsidRPr="00E16A43">
        <w:rPr>
          <w:rFonts w:ascii="Times New Roman" w:hAnsi="Times New Roman" w:cs="Times New Roman"/>
        </w:rPr>
        <w:t xml:space="preserve"> </w:t>
      </w:r>
      <w:r w:rsidR="00822191" w:rsidRPr="00E16A43">
        <w:rPr>
          <w:rFonts w:ascii="Times New Roman" w:hAnsi="Times New Roman" w:cs="Times New Roman"/>
        </w:rPr>
        <w:t>Liposomes and niosomes as topical drug delivery systems, skin pharmacology and physiology</w:t>
      </w:r>
      <w:r w:rsidR="002F3484">
        <w:rPr>
          <w:rFonts w:ascii="Times New Roman" w:hAnsi="Times New Roman" w:cs="Times New Roman"/>
        </w:rPr>
        <w:t>,</w:t>
      </w:r>
      <w:r w:rsidR="00D42868" w:rsidRPr="00E16A43">
        <w:rPr>
          <w:rFonts w:ascii="Times New Roman" w:hAnsi="Times New Roman" w:cs="Times New Roman"/>
        </w:rPr>
        <w:t xml:space="preserve"> </w:t>
      </w:r>
      <w:r w:rsidR="00D42868" w:rsidRPr="00E16A43">
        <w:rPr>
          <w:rFonts w:ascii="Times New Roman" w:hAnsi="Times New Roman" w:cs="Times New Roman"/>
          <w:i/>
          <w:iCs/>
        </w:rPr>
        <w:t>J Pharm Bio Res</w:t>
      </w:r>
      <w:r>
        <w:rPr>
          <w:rFonts w:ascii="Times New Roman" w:hAnsi="Times New Roman" w:cs="Times New Roman"/>
          <w:iCs/>
        </w:rPr>
        <w:t>,</w:t>
      </w:r>
      <w:r w:rsidR="00872059" w:rsidRPr="00E16A43">
        <w:rPr>
          <w:rFonts w:ascii="Times New Roman" w:hAnsi="Times New Roman" w:cs="Times New Roman"/>
          <w:iCs/>
        </w:rPr>
        <w:t xml:space="preserve"> </w:t>
      </w:r>
      <w:r w:rsidR="00822191" w:rsidRPr="00E16A43">
        <w:rPr>
          <w:rFonts w:ascii="Times New Roman" w:hAnsi="Times New Roman" w:cs="Times New Roman"/>
        </w:rPr>
        <w:t>18</w:t>
      </w:r>
      <w:r w:rsidR="00872059" w:rsidRPr="00E16A43">
        <w:rPr>
          <w:rFonts w:ascii="Times New Roman" w:hAnsi="Times New Roman" w:cs="Times New Roman"/>
        </w:rPr>
        <w:t>(5)</w:t>
      </w:r>
      <w:r w:rsidR="002F3484">
        <w:rPr>
          <w:rFonts w:ascii="Times New Roman" w:hAnsi="Times New Roman" w:cs="Times New Roman"/>
        </w:rPr>
        <w:t>,</w:t>
      </w:r>
      <w:r w:rsidR="00822191" w:rsidRPr="00E16A43">
        <w:rPr>
          <w:rFonts w:ascii="Times New Roman" w:hAnsi="Times New Roman" w:cs="Times New Roman"/>
        </w:rPr>
        <w:t xml:space="preserve"> </w:t>
      </w:r>
      <w:r w:rsidR="00D42868" w:rsidRPr="00E16A43">
        <w:rPr>
          <w:rFonts w:ascii="Times New Roman" w:hAnsi="Times New Roman" w:cs="Times New Roman"/>
        </w:rPr>
        <w:t>209-219.</w:t>
      </w:r>
    </w:p>
    <w:p w:rsidR="00275FAF" w:rsidRPr="00E16A43" w:rsidRDefault="00900579" w:rsidP="00E16A43">
      <w:pPr>
        <w:pStyle w:val="Default"/>
        <w:jc w:val="both"/>
        <w:rPr>
          <w:sz w:val="22"/>
          <w:szCs w:val="22"/>
        </w:rPr>
      </w:pPr>
      <w:proofErr w:type="spellStart"/>
      <w:r>
        <w:rPr>
          <w:sz w:val="22"/>
          <w:szCs w:val="22"/>
        </w:rPr>
        <w:t>Sahin</w:t>
      </w:r>
      <w:proofErr w:type="spellEnd"/>
      <w:r>
        <w:rPr>
          <w:sz w:val="22"/>
          <w:szCs w:val="22"/>
          <w:lang w:val="id-ID"/>
        </w:rPr>
        <w:t xml:space="preserve">, </w:t>
      </w:r>
      <w:r w:rsidR="00275FAF" w:rsidRPr="00E16A43">
        <w:rPr>
          <w:sz w:val="22"/>
          <w:szCs w:val="22"/>
        </w:rPr>
        <w:t>N</w:t>
      </w:r>
      <w:r>
        <w:rPr>
          <w:sz w:val="22"/>
          <w:szCs w:val="22"/>
          <w:lang w:val="id-ID"/>
        </w:rPr>
        <w:t>.</w:t>
      </w:r>
      <w:r w:rsidR="00275FAF" w:rsidRPr="00E16A43">
        <w:rPr>
          <w:sz w:val="22"/>
          <w:szCs w:val="22"/>
        </w:rPr>
        <w:t>O.</w:t>
      </w:r>
      <w:r>
        <w:rPr>
          <w:sz w:val="22"/>
          <w:szCs w:val="22"/>
          <w:lang w:val="id-ID"/>
        </w:rPr>
        <w:t>,</w:t>
      </w:r>
      <w:r w:rsidR="00275FAF" w:rsidRPr="00E16A43">
        <w:rPr>
          <w:sz w:val="22"/>
          <w:szCs w:val="22"/>
        </w:rPr>
        <w:t xml:space="preserve"> </w:t>
      </w:r>
      <w:r>
        <w:rPr>
          <w:sz w:val="22"/>
          <w:szCs w:val="22"/>
          <w:lang w:val="id-ID"/>
        </w:rPr>
        <w:t>2007,</w:t>
      </w:r>
      <w:r w:rsidR="00872059" w:rsidRPr="00E16A43">
        <w:rPr>
          <w:sz w:val="22"/>
          <w:szCs w:val="22"/>
          <w:lang w:val="id-ID"/>
        </w:rPr>
        <w:t xml:space="preserve"> </w:t>
      </w:r>
      <w:proofErr w:type="spellStart"/>
      <w:r w:rsidR="00275FAF" w:rsidRPr="00E16A43">
        <w:rPr>
          <w:sz w:val="22"/>
          <w:szCs w:val="22"/>
        </w:rPr>
        <w:t>Niosome</w:t>
      </w:r>
      <w:proofErr w:type="spellEnd"/>
      <w:r w:rsidR="00275FAF" w:rsidRPr="00E16A43">
        <w:rPr>
          <w:sz w:val="22"/>
          <w:szCs w:val="22"/>
        </w:rPr>
        <w:t xml:space="preserve"> </w:t>
      </w:r>
      <w:r w:rsidRPr="00E16A43">
        <w:rPr>
          <w:sz w:val="22"/>
          <w:szCs w:val="22"/>
        </w:rPr>
        <w:t xml:space="preserve">as </w:t>
      </w:r>
      <w:proofErr w:type="spellStart"/>
      <w:r w:rsidRPr="00E16A43">
        <w:rPr>
          <w:sz w:val="22"/>
          <w:szCs w:val="22"/>
        </w:rPr>
        <w:t>nanocarrier</w:t>
      </w:r>
      <w:proofErr w:type="spellEnd"/>
      <w:r w:rsidRPr="00E16A43">
        <w:rPr>
          <w:sz w:val="22"/>
          <w:szCs w:val="22"/>
        </w:rPr>
        <w:t xml:space="preserve"> systems</w:t>
      </w:r>
      <w:r w:rsidR="00275FAF" w:rsidRPr="00E16A43">
        <w:rPr>
          <w:sz w:val="22"/>
          <w:szCs w:val="22"/>
        </w:rPr>
        <w:t xml:space="preserve">. </w:t>
      </w:r>
      <w:r>
        <w:rPr>
          <w:sz w:val="22"/>
          <w:szCs w:val="22"/>
          <w:lang w:val="id-ID"/>
        </w:rPr>
        <w:t>i</w:t>
      </w:r>
      <w:r w:rsidR="00275FAF" w:rsidRPr="00E16A43">
        <w:rPr>
          <w:sz w:val="22"/>
          <w:szCs w:val="22"/>
          <w:lang w:val="id-ID"/>
        </w:rPr>
        <w:t>n</w:t>
      </w:r>
      <w:r>
        <w:rPr>
          <w:sz w:val="22"/>
          <w:szCs w:val="22"/>
          <w:lang w:val="id-ID"/>
        </w:rPr>
        <w:t xml:space="preserve"> </w:t>
      </w:r>
      <w:proofErr w:type="spellStart"/>
      <w:r w:rsidR="00275FAF" w:rsidRPr="00E16A43">
        <w:rPr>
          <w:sz w:val="22"/>
          <w:szCs w:val="22"/>
        </w:rPr>
        <w:t>Mozari</w:t>
      </w:r>
      <w:proofErr w:type="spellEnd"/>
      <w:r>
        <w:rPr>
          <w:sz w:val="22"/>
          <w:szCs w:val="22"/>
          <w:lang w:val="id-ID"/>
        </w:rPr>
        <w:t>,</w:t>
      </w:r>
      <w:r w:rsidR="00275FAF" w:rsidRPr="00E16A43">
        <w:rPr>
          <w:sz w:val="22"/>
          <w:szCs w:val="22"/>
        </w:rPr>
        <w:t xml:space="preserve"> M</w:t>
      </w:r>
      <w:r>
        <w:rPr>
          <w:sz w:val="22"/>
          <w:szCs w:val="22"/>
          <w:lang w:val="id-ID"/>
        </w:rPr>
        <w:t>.</w:t>
      </w:r>
      <w:r w:rsidR="00275FAF" w:rsidRPr="00E16A43">
        <w:rPr>
          <w:sz w:val="22"/>
          <w:szCs w:val="22"/>
        </w:rPr>
        <w:t>R</w:t>
      </w:r>
      <w:r>
        <w:rPr>
          <w:sz w:val="22"/>
          <w:szCs w:val="22"/>
          <w:lang w:val="id-ID"/>
        </w:rPr>
        <w:t>.,</w:t>
      </w:r>
      <w:r w:rsidR="009E3846" w:rsidRPr="00E16A43">
        <w:rPr>
          <w:sz w:val="22"/>
          <w:szCs w:val="22"/>
          <w:lang w:val="id-ID"/>
        </w:rPr>
        <w:t xml:space="preserve"> </w:t>
      </w:r>
      <w:proofErr w:type="spellStart"/>
      <w:r w:rsidR="00275FAF" w:rsidRPr="00E16A43">
        <w:rPr>
          <w:sz w:val="22"/>
          <w:szCs w:val="22"/>
        </w:rPr>
        <w:t>Nanomaterials</w:t>
      </w:r>
      <w:proofErr w:type="spellEnd"/>
      <w:r w:rsidR="00872059" w:rsidRPr="00E16A43">
        <w:rPr>
          <w:sz w:val="22"/>
          <w:szCs w:val="22"/>
          <w:lang w:val="id-ID"/>
        </w:rPr>
        <w:t xml:space="preserve"> </w:t>
      </w:r>
      <w:r w:rsidR="00275FAF" w:rsidRPr="00E16A43">
        <w:rPr>
          <w:sz w:val="22"/>
          <w:szCs w:val="22"/>
          <w:lang w:val="id-ID"/>
        </w:rPr>
        <w:t>a</w:t>
      </w:r>
      <w:proofErr w:type="spellStart"/>
      <w:r w:rsidR="00275FAF" w:rsidRPr="00E16A43">
        <w:rPr>
          <w:sz w:val="22"/>
          <w:szCs w:val="22"/>
        </w:rPr>
        <w:t>nd</w:t>
      </w:r>
      <w:proofErr w:type="spellEnd"/>
      <w:r w:rsidR="00275FAF" w:rsidRPr="00E16A43">
        <w:rPr>
          <w:sz w:val="22"/>
          <w:szCs w:val="22"/>
        </w:rPr>
        <w:t xml:space="preserve"> </w:t>
      </w:r>
      <w:proofErr w:type="spellStart"/>
      <w:r w:rsidRPr="00E16A43">
        <w:rPr>
          <w:sz w:val="22"/>
          <w:szCs w:val="22"/>
        </w:rPr>
        <w:t>nanosystems</w:t>
      </w:r>
      <w:proofErr w:type="spellEnd"/>
      <w:r w:rsidRPr="00E16A43">
        <w:rPr>
          <w:sz w:val="22"/>
          <w:szCs w:val="22"/>
        </w:rPr>
        <w:t xml:space="preserve"> for biomedical applications</w:t>
      </w:r>
      <w:r>
        <w:rPr>
          <w:sz w:val="22"/>
          <w:szCs w:val="22"/>
          <w:lang w:val="id-ID"/>
        </w:rPr>
        <w:t>,</w:t>
      </w:r>
      <w:r w:rsidR="00872059" w:rsidRPr="00E16A43">
        <w:rPr>
          <w:sz w:val="22"/>
          <w:szCs w:val="22"/>
        </w:rPr>
        <w:t xml:space="preserve"> Springer</w:t>
      </w:r>
      <w:r>
        <w:rPr>
          <w:sz w:val="22"/>
          <w:szCs w:val="22"/>
          <w:lang w:val="id-ID"/>
        </w:rPr>
        <w:t xml:space="preserve">, </w:t>
      </w:r>
      <w:r w:rsidRPr="00E16A43">
        <w:rPr>
          <w:sz w:val="22"/>
          <w:szCs w:val="22"/>
        </w:rPr>
        <w:t>New York</w:t>
      </w:r>
      <w:r>
        <w:rPr>
          <w:sz w:val="22"/>
          <w:szCs w:val="22"/>
          <w:lang w:val="id-ID"/>
        </w:rPr>
        <w:t>,</w:t>
      </w:r>
      <w:r w:rsidR="00872059" w:rsidRPr="00E16A43">
        <w:rPr>
          <w:sz w:val="22"/>
          <w:szCs w:val="22"/>
          <w:lang w:val="id-ID"/>
        </w:rPr>
        <w:t xml:space="preserve"> </w:t>
      </w:r>
      <w:r w:rsidR="00275FAF" w:rsidRPr="00E16A43">
        <w:rPr>
          <w:sz w:val="22"/>
          <w:szCs w:val="22"/>
        </w:rPr>
        <w:t xml:space="preserve">67-81. </w:t>
      </w:r>
    </w:p>
    <w:p w:rsidR="001420CA" w:rsidRPr="00E16A43" w:rsidRDefault="00FA64AA" w:rsidP="00E16A43">
      <w:pPr>
        <w:spacing w:after="0" w:line="240" w:lineRule="auto"/>
        <w:ind w:left="709" w:hanging="709"/>
        <w:jc w:val="both"/>
        <w:rPr>
          <w:rFonts w:ascii="Times New Roman" w:eastAsia="Times New Roman" w:hAnsi="Times New Roman" w:cs="Times New Roman"/>
        </w:rPr>
      </w:pPr>
      <w:r w:rsidRPr="00E16A43">
        <w:rPr>
          <w:rFonts w:ascii="Times New Roman" w:eastAsia="Times New Roman" w:hAnsi="Times New Roman" w:cs="Times New Roman"/>
        </w:rPr>
        <w:t>Rowe</w:t>
      </w:r>
      <w:r w:rsidR="002F3484">
        <w:rPr>
          <w:rFonts w:ascii="Times New Roman" w:eastAsia="Times New Roman" w:hAnsi="Times New Roman" w:cs="Times New Roman"/>
        </w:rPr>
        <w:t>,</w:t>
      </w:r>
      <w:r w:rsidR="001F6F6A" w:rsidRPr="00E16A43">
        <w:rPr>
          <w:rFonts w:ascii="Times New Roman" w:eastAsia="Times New Roman" w:hAnsi="Times New Roman" w:cs="Times New Roman"/>
        </w:rPr>
        <w:t xml:space="preserve"> </w:t>
      </w:r>
      <w:r w:rsidR="00822191" w:rsidRPr="00E16A43">
        <w:rPr>
          <w:rFonts w:ascii="Times New Roman" w:eastAsia="Times New Roman" w:hAnsi="Times New Roman" w:cs="Times New Roman"/>
        </w:rPr>
        <w:t>R</w:t>
      </w:r>
      <w:r w:rsidR="002F3484">
        <w:rPr>
          <w:rFonts w:ascii="Times New Roman" w:eastAsia="Times New Roman" w:hAnsi="Times New Roman" w:cs="Times New Roman"/>
        </w:rPr>
        <w:t>.</w:t>
      </w:r>
      <w:r w:rsidR="00822191" w:rsidRPr="00E16A43">
        <w:rPr>
          <w:rFonts w:ascii="Times New Roman" w:eastAsia="Times New Roman" w:hAnsi="Times New Roman" w:cs="Times New Roman"/>
        </w:rPr>
        <w:t>C</w:t>
      </w:r>
      <w:r w:rsidR="002F3484">
        <w:rPr>
          <w:rFonts w:ascii="Times New Roman" w:eastAsia="Times New Roman" w:hAnsi="Times New Roman" w:cs="Times New Roman"/>
        </w:rPr>
        <w:t>.</w:t>
      </w:r>
      <w:r w:rsidR="00822191" w:rsidRPr="00E16A43">
        <w:rPr>
          <w:rFonts w:ascii="Times New Roman" w:eastAsia="Times New Roman" w:hAnsi="Times New Roman" w:cs="Times New Roman"/>
        </w:rPr>
        <w:t>, Sheskey</w:t>
      </w:r>
      <w:r w:rsidR="002F3484">
        <w:rPr>
          <w:rFonts w:ascii="Times New Roman" w:eastAsia="Times New Roman" w:hAnsi="Times New Roman" w:cs="Times New Roman"/>
        </w:rPr>
        <w:t>,</w:t>
      </w:r>
      <w:r w:rsidR="00822191" w:rsidRPr="00E16A43">
        <w:rPr>
          <w:rFonts w:ascii="Times New Roman" w:eastAsia="Times New Roman" w:hAnsi="Times New Roman" w:cs="Times New Roman"/>
        </w:rPr>
        <w:t xml:space="preserve"> P</w:t>
      </w:r>
      <w:r w:rsidR="002F3484">
        <w:rPr>
          <w:rFonts w:ascii="Times New Roman" w:eastAsia="Times New Roman" w:hAnsi="Times New Roman" w:cs="Times New Roman"/>
        </w:rPr>
        <w:t>.</w:t>
      </w:r>
      <w:r w:rsidR="00822191" w:rsidRPr="00E16A43">
        <w:rPr>
          <w:rFonts w:ascii="Times New Roman" w:eastAsia="Times New Roman" w:hAnsi="Times New Roman" w:cs="Times New Roman"/>
        </w:rPr>
        <w:t>J</w:t>
      </w:r>
      <w:r w:rsidR="002F3484">
        <w:rPr>
          <w:rFonts w:ascii="Times New Roman" w:eastAsia="Times New Roman" w:hAnsi="Times New Roman" w:cs="Times New Roman"/>
        </w:rPr>
        <w:t>.</w:t>
      </w:r>
      <w:r w:rsidR="00822191" w:rsidRPr="00E16A43">
        <w:rPr>
          <w:rFonts w:ascii="Times New Roman" w:eastAsia="Times New Roman" w:hAnsi="Times New Roman" w:cs="Times New Roman"/>
        </w:rPr>
        <w:t xml:space="preserve">, </w:t>
      </w:r>
      <w:r w:rsidRPr="00E16A43">
        <w:rPr>
          <w:rFonts w:ascii="Times New Roman" w:eastAsia="Times New Roman" w:hAnsi="Times New Roman" w:cs="Times New Roman"/>
        </w:rPr>
        <w:t>Owen</w:t>
      </w:r>
      <w:r w:rsidR="002F3484">
        <w:rPr>
          <w:rFonts w:ascii="Times New Roman" w:eastAsia="Times New Roman" w:hAnsi="Times New Roman" w:cs="Times New Roman"/>
        </w:rPr>
        <w:t>,</w:t>
      </w:r>
      <w:r w:rsidRPr="00E16A43">
        <w:rPr>
          <w:rFonts w:ascii="Times New Roman" w:eastAsia="Times New Roman" w:hAnsi="Times New Roman" w:cs="Times New Roman"/>
        </w:rPr>
        <w:t xml:space="preserve"> S</w:t>
      </w:r>
      <w:r w:rsidR="002F3484">
        <w:rPr>
          <w:rFonts w:ascii="Times New Roman" w:eastAsia="Times New Roman" w:hAnsi="Times New Roman" w:cs="Times New Roman"/>
        </w:rPr>
        <w:t>.</w:t>
      </w:r>
      <w:r w:rsidRPr="00E16A43">
        <w:rPr>
          <w:rFonts w:ascii="Times New Roman" w:eastAsia="Times New Roman" w:hAnsi="Times New Roman" w:cs="Times New Roman"/>
        </w:rPr>
        <w:t>C.</w:t>
      </w:r>
      <w:r w:rsidR="002F3484">
        <w:rPr>
          <w:rFonts w:ascii="Times New Roman" w:eastAsia="Times New Roman" w:hAnsi="Times New Roman" w:cs="Times New Roman"/>
        </w:rPr>
        <w:t>,</w:t>
      </w:r>
      <w:r w:rsidRPr="00E16A43">
        <w:rPr>
          <w:rFonts w:ascii="Times New Roman" w:eastAsia="Times New Roman" w:hAnsi="Times New Roman" w:cs="Times New Roman"/>
        </w:rPr>
        <w:t xml:space="preserve"> </w:t>
      </w:r>
      <w:r w:rsidR="002F3484">
        <w:rPr>
          <w:rFonts w:ascii="Times New Roman" w:eastAsia="Times New Roman" w:hAnsi="Times New Roman" w:cs="Times New Roman"/>
        </w:rPr>
        <w:t>2009,</w:t>
      </w:r>
      <w:r w:rsidR="00872059" w:rsidRPr="00E16A43">
        <w:rPr>
          <w:rFonts w:ascii="Times New Roman" w:eastAsia="Times New Roman" w:hAnsi="Times New Roman" w:cs="Times New Roman"/>
        </w:rPr>
        <w:t xml:space="preserve"> </w:t>
      </w:r>
      <w:r w:rsidR="00A67B5C" w:rsidRPr="00E16A43">
        <w:rPr>
          <w:rFonts w:ascii="Times New Roman" w:eastAsia="Times New Roman" w:hAnsi="Times New Roman" w:cs="Times New Roman"/>
        </w:rPr>
        <w:t>Handbook of pharmaceutical excipients</w:t>
      </w:r>
      <w:r w:rsidR="002F3484">
        <w:rPr>
          <w:rFonts w:ascii="Times New Roman" w:eastAsia="Times New Roman" w:hAnsi="Times New Roman" w:cs="Times New Roman"/>
        </w:rPr>
        <w:t>, Fifth e</w:t>
      </w:r>
      <w:r w:rsidRPr="00E16A43">
        <w:rPr>
          <w:rFonts w:ascii="Times New Roman" w:eastAsia="Times New Roman" w:hAnsi="Times New Roman" w:cs="Times New Roman"/>
        </w:rPr>
        <w:t>dition. Londo</w:t>
      </w:r>
      <w:r w:rsidR="002F3484">
        <w:rPr>
          <w:rFonts w:ascii="Times New Roman" w:eastAsia="Times New Roman" w:hAnsi="Times New Roman" w:cs="Times New Roman"/>
        </w:rPr>
        <w:t>n,</w:t>
      </w:r>
      <w:r w:rsidR="00872059" w:rsidRPr="00E16A43">
        <w:rPr>
          <w:rFonts w:ascii="Times New Roman" w:eastAsia="Times New Roman" w:hAnsi="Times New Roman" w:cs="Times New Roman"/>
        </w:rPr>
        <w:t xml:space="preserve"> Pharmaceutical Press.</w:t>
      </w:r>
      <w:r w:rsidR="002F3484">
        <w:rPr>
          <w:rFonts w:ascii="Times New Roman" w:eastAsia="Times New Roman" w:hAnsi="Times New Roman" w:cs="Times New Roman"/>
        </w:rPr>
        <w:t>,</w:t>
      </w:r>
      <w:r w:rsidR="00872059" w:rsidRPr="00E16A43">
        <w:rPr>
          <w:rFonts w:ascii="Times New Roman" w:eastAsia="Times New Roman" w:hAnsi="Times New Roman" w:cs="Times New Roman"/>
        </w:rPr>
        <w:t xml:space="preserve"> </w:t>
      </w:r>
      <w:r w:rsidR="00822191" w:rsidRPr="00E16A43">
        <w:rPr>
          <w:rFonts w:ascii="Times New Roman" w:eastAsia="Times New Roman" w:hAnsi="Times New Roman" w:cs="Times New Roman"/>
        </w:rPr>
        <w:t>178-</w:t>
      </w:r>
      <w:r w:rsidRPr="00E16A43">
        <w:rPr>
          <w:rFonts w:ascii="Times New Roman" w:eastAsia="Times New Roman" w:hAnsi="Times New Roman" w:cs="Times New Roman"/>
        </w:rPr>
        <w:t>754.</w:t>
      </w:r>
    </w:p>
    <w:p w:rsidR="00DF564C" w:rsidRPr="00E16A43" w:rsidRDefault="00822191" w:rsidP="00E16A43">
      <w:pPr>
        <w:spacing w:after="0" w:line="240" w:lineRule="auto"/>
        <w:ind w:left="709" w:hanging="709"/>
        <w:jc w:val="both"/>
        <w:rPr>
          <w:rFonts w:ascii="Times New Roman" w:eastAsia="MyriadPro-Light" w:hAnsi="Times New Roman" w:cs="Times New Roman"/>
        </w:rPr>
      </w:pPr>
      <w:r w:rsidRPr="00E16A43">
        <w:rPr>
          <w:rFonts w:ascii="Times New Roman" w:eastAsia="MyriadPro-Light" w:hAnsi="Times New Roman" w:cs="Times New Roman"/>
        </w:rPr>
        <w:t>Rahman, Latifah, Ismail</w:t>
      </w:r>
      <w:r w:rsidR="002F3484">
        <w:rPr>
          <w:rFonts w:ascii="Times New Roman" w:eastAsia="MyriadPro-Light" w:hAnsi="Times New Roman" w:cs="Times New Roman"/>
        </w:rPr>
        <w:t>,</w:t>
      </w:r>
      <w:r w:rsidRPr="00E16A43">
        <w:rPr>
          <w:rFonts w:ascii="Times New Roman" w:eastAsia="MyriadPro-Light" w:hAnsi="Times New Roman" w:cs="Times New Roman"/>
        </w:rPr>
        <w:t xml:space="preserve"> I</w:t>
      </w:r>
      <w:r w:rsidR="002F3484">
        <w:rPr>
          <w:rFonts w:ascii="Times New Roman" w:eastAsia="MyriadPro-Light" w:hAnsi="Times New Roman" w:cs="Times New Roman"/>
        </w:rPr>
        <w:t>.</w:t>
      </w:r>
      <w:r w:rsidRPr="00E16A43">
        <w:rPr>
          <w:rFonts w:ascii="Times New Roman" w:eastAsia="MyriadPro-Light" w:hAnsi="Times New Roman" w:cs="Times New Roman"/>
        </w:rPr>
        <w:t xml:space="preserve">, </w:t>
      </w:r>
      <w:r w:rsidR="00DF564C" w:rsidRPr="00E16A43">
        <w:rPr>
          <w:rFonts w:ascii="Times New Roman" w:eastAsia="MyriadPro-Light" w:hAnsi="Times New Roman" w:cs="Times New Roman"/>
        </w:rPr>
        <w:t>Wahyudin</w:t>
      </w:r>
      <w:r w:rsidR="002F3484">
        <w:rPr>
          <w:rFonts w:ascii="Times New Roman" w:eastAsia="MyriadPro-Light" w:hAnsi="Times New Roman" w:cs="Times New Roman"/>
        </w:rPr>
        <w:t>,</w:t>
      </w:r>
      <w:r w:rsidR="00DF564C" w:rsidRPr="00E16A43">
        <w:rPr>
          <w:rFonts w:ascii="Times New Roman" w:eastAsia="MyriadPro-Light" w:hAnsi="Times New Roman" w:cs="Times New Roman"/>
        </w:rPr>
        <w:t xml:space="preserve"> E.</w:t>
      </w:r>
      <w:r w:rsidR="002F3484">
        <w:rPr>
          <w:rFonts w:ascii="Times New Roman" w:eastAsia="MyriadPro-Light" w:hAnsi="Times New Roman" w:cs="Times New Roman"/>
        </w:rPr>
        <w:t>,</w:t>
      </w:r>
      <w:r w:rsidR="00DF564C" w:rsidRPr="00E16A43">
        <w:rPr>
          <w:rFonts w:ascii="Times New Roman" w:eastAsia="MyriadPro-Light" w:hAnsi="Times New Roman" w:cs="Times New Roman"/>
        </w:rPr>
        <w:t xml:space="preserve"> </w:t>
      </w:r>
      <w:r w:rsidR="00872059" w:rsidRPr="00E16A43">
        <w:rPr>
          <w:rFonts w:ascii="Times New Roman" w:eastAsia="MyriadPro-Light" w:hAnsi="Times New Roman" w:cs="Times New Roman"/>
        </w:rPr>
        <w:t>2</w:t>
      </w:r>
      <w:r w:rsidR="002F3484">
        <w:rPr>
          <w:rFonts w:ascii="Times New Roman" w:eastAsia="MyriadPro-Light" w:hAnsi="Times New Roman" w:cs="Times New Roman"/>
        </w:rPr>
        <w:t>011,</w:t>
      </w:r>
      <w:r w:rsidR="00872059" w:rsidRPr="00E16A43">
        <w:rPr>
          <w:rFonts w:ascii="Times New Roman" w:eastAsia="MyriadPro-Light" w:hAnsi="Times New Roman" w:cs="Times New Roman"/>
        </w:rPr>
        <w:t xml:space="preserve"> </w:t>
      </w:r>
      <w:r w:rsidR="00A67B5C" w:rsidRPr="00E16A43">
        <w:rPr>
          <w:rFonts w:ascii="Times New Roman" w:eastAsia="MyriadPro-Light" w:hAnsi="Times New Roman" w:cs="Times New Roman"/>
        </w:rPr>
        <w:t xml:space="preserve">Kapasitas jerap niosom tehadap </w:t>
      </w:r>
      <w:r w:rsidR="002F3484">
        <w:rPr>
          <w:rFonts w:ascii="Times New Roman" w:eastAsia="MyriadPro-Light" w:hAnsi="Times New Roman" w:cs="Times New Roman"/>
        </w:rPr>
        <w:t>k</w:t>
      </w:r>
      <w:r w:rsidR="00A67B5C" w:rsidRPr="00E16A43">
        <w:rPr>
          <w:rFonts w:ascii="Times New Roman" w:eastAsia="MyriadPro-Light" w:hAnsi="Times New Roman" w:cs="Times New Roman"/>
        </w:rPr>
        <w:t>etoprofen dan</w:t>
      </w:r>
      <w:r w:rsidR="002F3484">
        <w:rPr>
          <w:rFonts w:ascii="Times New Roman" w:eastAsia="MyriadPro-Light" w:hAnsi="Times New Roman" w:cs="Times New Roman"/>
        </w:rPr>
        <w:t xml:space="preserve"> prediksi penggunaan transdemal,</w:t>
      </w:r>
      <w:r w:rsidR="00A67B5C" w:rsidRPr="00E16A43">
        <w:rPr>
          <w:rFonts w:ascii="Times New Roman" w:eastAsia="MyriadPro-Light" w:hAnsi="Times New Roman" w:cs="Times New Roman"/>
        </w:rPr>
        <w:t xml:space="preserve"> </w:t>
      </w:r>
      <w:r w:rsidR="00880605" w:rsidRPr="00E16A43">
        <w:rPr>
          <w:rFonts w:ascii="Times New Roman" w:eastAsia="MyriadPro-Light" w:hAnsi="Times New Roman" w:cs="Times New Roman"/>
        </w:rPr>
        <w:t>Majalah Farmasi Indonesia</w:t>
      </w:r>
      <w:r w:rsidR="002F3484">
        <w:rPr>
          <w:rFonts w:ascii="Times New Roman" w:eastAsia="MyriadPro-Light" w:hAnsi="Times New Roman" w:cs="Times New Roman"/>
        </w:rPr>
        <w:t>,</w:t>
      </w:r>
      <w:r w:rsidR="00A67B5C" w:rsidRPr="00E16A43">
        <w:rPr>
          <w:rFonts w:ascii="Times New Roman" w:eastAsia="MyriadPro-Light" w:hAnsi="Times New Roman" w:cs="Times New Roman"/>
        </w:rPr>
        <w:t xml:space="preserve"> </w:t>
      </w:r>
      <w:r w:rsidR="002F3484">
        <w:rPr>
          <w:rFonts w:ascii="Times New Roman" w:eastAsia="MyriadPro-Light" w:hAnsi="Times New Roman" w:cs="Times New Roman"/>
        </w:rPr>
        <w:t>22(2),</w:t>
      </w:r>
      <w:r w:rsidR="00A67B5C" w:rsidRPr="00E16A43">
        <w:rPr>
          <w:rFonts w:ascii="Times New Roman" w:eastAsia="MyriadPro-Light" w:hAnsi="Times New Roman" w:cs="Times New Roman"/>
        </w:rPr>
        <w:t xml:space="preserve"> </w:t>
      </w:r>
      <w:r w:rsidR="00DF564C" w:rsidRPr="00E16A43">
        <w:rPr>
          <w:rFonts w:ascii="Times New Roman" w:eastAsia="MyriadPro-Light" w:hAnsi="Times New Roman" w:cs="Times New Roman"/>
        </w:rPr>
        <w:t>85-91.</w:t>
      </w:r>
    </w:p>
    <w:p w:rsidR="00F84252" w:rsidRPr="00E16A43" w:rsidRDefault="002F3484" w:rsidP="004435E7">
      <w:pPr>
        <w:spacing w:after="0" w:line="240" w:lineRule="auto"/>
        <w:ind w:left="709" w:hanging="709"/>
        <w:jc w:val="both"/>
        <w:rPr>
          <w:rFonts w:ascii="Times New Roman" w:hAnsi="Times New Roman" w:cs="Times New Roman"/>
        </w:rPr>
      </w:pPr>
      <w:r>
        <w:rPr>
          <w:rFonts w:ascii="Times New Roman" w:hAnsi="Times New Roman" w:cs="Times New Roman"/>
        </w:rPr>
        <w:t xml:space="preserve">Lund, </w:t>
      </w:r>
      <w:r w:rsidR="00F84252" w:rsidRPr="00E16A43">
        <w:rPr>
          <w:rFonts w:ascii="Times New Roman" w:hAnsi="Times New Roman" w:cs="Times New Roman"/>
        </w:rPr>
        <w:t>W.</w:t>
      </w:r>
      <w:r>
        <w:rPr>
          <w:rFonts w:ascii="Times New Roman" w:hAnsi="Times New Roman" w:cs="Times New Roman"/>
        </w:rPr>
        <w:t>,</w:t>
      </w:r>
      <w:r w:rsidR="00F84252" w:rsidRPr="00E16A43">
        <w:rPr>
          <w:rFonts w:ascii="Times New Roman" w:hAnsi="Times New Roman" w:cs="Times New Roman"/>
        </w:rPr>
        <w:t xml:space="preserve"> </w:t>
      </w:r>
      <w:r w:rsidR="00872059" w:rsidRPr="00E16A43">
        <w:rPr>
          <w:rFonts w:ascii="Times New Roman" w:hAnsi="Times New Roman" w:cs="Times New Roman"/>
        </w:rPr>
        <w:t>1994</w:t>
      </w:r>
      <w:r>
        <w:rPr>
          <w:rFonts w:ascii="Times New Roman" w:hAnsi="Times New Roman" w:cs="Times New Roman"/>
        </w:rPr>
        <w:t>,</w:t>
      </w:r>
      <w:r w:rsidR="00872059" w:rsidRPr="00E16A43">
        <w:rPr>
          <w:rFonts w:ascii="Times New Roman" w:hAnsi="Times New Roman" w:cs="Times New Roman"/>
        </w:rPr>
        <w:t xml:space="preserve"> </w:t>
      </w:r>
      <w:r w:rsidR="005F0770">
        <w:rPr>
          <w:rFonts w:ascii="Times New Roman" w:hAnsi="Times New Roman" w:cs="Times New Roman"/>
          <w:iCs/>
        </w:rPr>
        <w:t>The Pharmaceutical c</w:t>
      </w:r>
      <w:r w:rsidR="00F84252" w:rsidRPr="00E16A43">
        <w:rPr>
          <w:rFonts w:ascii="Times New Roman" w:hAnsi="Times New Roman" w:cs="Times New Roman"/>
          <w:iCs/>
        </w:rPr>
        <w:t>odex</w:t>
      </w:r>
      <w:r w:rsidR="005F0770">
        <w:rPr>
          <w:rFonts w:ascii="Times New Roman" w:hAnsi="Times New Roman" w:cs="Times New Roman"/>
        </w:rPr>
        <w:t>,</w:t>
      </w:r>
      <w:r w:rsidR="00F84252" w:rsidRPr="00E16A43">
        <w:rPr>
          <w:rFonts w:ascii="Times New Roman" w:hAnsi="Times New Roman" w:cs="Times New Roman"/>
        </w:rPr>
        <w:t xml:space="preserve"> 12</w:t>
      </w:r>
      <w:r w:rsidR="00F84252" w:rsidRPr="00E16A43">
        <w:rPr>
          <w:rFonts w:ascii="Times New Roman" w:hAnsi="Times New Roman" w:cs="Times New Roman"/>
          <w:vertAlign w:val="superscript"/>
        </w:rPr>
        <w:t>th</w:t>
      </w:r>
      <w:r w:rsidR="005F0770">
        <w:rPr>
          <w:rFonts w:ascii="Times New Roman" w:hAnsi="Times New Roman" w:cs="Times New Roman"/>
        </w:rPr>
        <w:t xml:space="preserve"> edition. London,</w:t>
      </w:r>
      <w:r w:rsidR="00872059" w:rsidRPr="00E16A43">
        <w:rPr>
          <w:rFonts w:ascii="Times New Roman" w:hAnsi="Times New Roman" w:cs="Times New Roman"/>
        </w:rPr>
        <w:t xml:space="preserve"> </w:t>
      </w:r>
      <w:r w:rsidR="00F84252" w:rsidRPr="00E16A43">
        <w:rPr>
          <w:rFonts w:ascii="Times New Roman" w:hAnsi="Times New Roman" w:cs="Times New Roman"/>
        </w:rPr>
        <w:t>The</w:t>
      </w:r>
      <w:r w:rsidR="009E3846" w:rsidRPr="00E16A43">
        <w:rPr>
          <w:rFonts w:ascii="Times New Roman" w:hAnsi="Times New Roman" w:cs="Times New Roman"/>
        </w:rPr>
        <w:t xml:space="preserve"> </w:t>
      </w:r>
      <w:r w:rsidR="00F84252" w:rsidRPr="00E16A43">
        <w:rPr>
          <w:rFonts w:ascii="Times New Roman" w:hAnsi="Times New Roman" w:cs="Times New Roman"/>
        </w:rPr>
        <w:t xml:space="preserve">Pharmaceutical </w:t>
      </w:r>
      <w:r w:rsidR="00872059" w:rsidRPr="00E16A43">
        <w:rPr>
          <w:rFonts w:ascii="Times New Roman" w:hAnsi="Times New Roman" w:cs="Times New Roman"/>
        </w:rPr>
        <w:t>Press.</w:t>
      </w:r>
      <w:r w:rsidR="005F0770">
        <w:rPr>
          <w:rFonts w:ascii="Times New Roman" w:hAnsi="Times New Roman" w:cs="Times New Roman"/>
        </w:rPr>
        <w:t>,</w:t>
      </w:r>
      <w:r w:rsidR="00872059" w:rsidRPr="00E16A43">
        <w:rPr>
          <w:rFonts w:ascii="Times New Roman" w:hAnsi="Times New Roman" w:cs="Times New Roman"/>
        </w:rPr>
        <w:t xml:space="preserve"> </w:t>
      </w:r>
      <w:r w:rsidR="00F84252" w:rsidRPr="00E16A43">
        <w:rPr>
          <w:rFonts w:ascii="Times New Roman" w:hAnsi="Times New Roman" w:cs="Times New Roman"/>
        </w:rPr>
        <w:t>134-135.</w:t>
      </w:r>
    </w:p>
    <w:p w:rsidR="00381D16" w:rsidRPr="004435E7" w:rsidRDefault="00381D16" w:rsidP="004435E7">
      <w:pPr>
        <w:autoSpaceDE w:val="0"/>
        <w:autoSpaceDN w:val="0"/>
        <w:adjustRightInd w:val="0"/>
        <w:spacing w:after="0" w:line="240" w:lineRule="auto"/>
        <w:ind w:left="709" w:hanging="709"/>
        <w:jc w:val="both"/>
        <w:rPr>
          <w:rFonts w:ascii="Times New Roman" w:hAnsi="Times New Roman" w:cs="Times New Roman"/>
          <w:i/>
        </w:rPr>
      </w:pPr>
      <w:r w:rsidRPr="00E16A43">
        <w:rPr>
          <w:rFonts w:ascii="Times New Roman" w:hAnsi="Times New Roman" w:cs="Times New Roman"/>
          <w:bCs/>
        </w:rPr>
        <w:t>Kshi</w:t>
      </w:r>
      <w:r w:rsidR="005F0770">
        <w:rPr>
          <w:rFonts w:ascii="Times New Roman" w:hAnsi="Times New Roman" w:cs="Times New Roman"/>
          <w:bCs/>
        </w:rPr>
        <w:t xml:space="preserve">tij, </w:t>
      </w:r>
      <w:r w:rsidRPr="00E16A43">
        <w:rPr>
          <w:rFonts w:ascii="Times New Roman" w:hAnsi="Times New Roman" w:cs="Times New Roman"/>
          <w:bCs/>
        </w:rPr>
        <w:t>B</w:t>
      </w:r>
      <w:r w:rsidR="005F0770">
        <w:rPr>
          <w:rFonts w:ascii="Times New Roman" w:hAnsi="Times New Roman" w:cs="Times New Roman"/>
          <w:bCs/>
        </w:rPr>
        <w:t>.</w:t>
      </w:r>
      <w:r w:rsidRPr="00E16A43">
        <w:rPr>
          <w:rFonts w:ascii="Times New Roman" w:hAnsi="Times New Roman" w:cs="Times New Roman"/>
          <w:bCs/>
        </w:rPr>
        <w:t>, Makeshwar, Suraj</w:t>
      </w:r>
      <w:r w:rsidR="005F0770">
        <w:rPr>
          <w:rFonts w:ascii="Times New Roman" w:hAnsi="Times New Roman" w:cs="Times New Roman"/>
          <w:bCs/>
        </w:rPr>
        <w:t>,</w:t>
      </w:r>
      <w:r w:rsidRPr="00E16A43">
        <w:rPr>
          <w:rFonts w:ascii="Times New Roman" w:hAnsi="Times New Roman" w:cs="Times New Roman"/>
          <w:bCs/>
        </w:rPr>
        <w:t xml:space="preserve"> R</w:t>
      </w:r>
      <w:r w:rsidR="005F0770">
        <w:rPr>
          <w:rFonts w:ascii="Times New Roman" w:hAnsi="Times New Roman" w:cs="Times New Roman"/>
          <w:bCs/>
        </w:rPr>
        <w:t>.</w:t>
      </w:r>
      <w:r w:rsidRPr="00E16A43">
        <w:rPr>
          <w:rFonts w:ascii="Times New Roman" w:hAnsi="Times New Roman" w:cs="Times New Roman"/>
          <w:bCs/>
        </w:rPr>
        <w:t>W.</w:t>
      </w:r>
      <w:r w:rsidR="005F0770">
        <w:rPr>
          <w:rFonts w:ascii="Times New Roman" w:hAnsi="Times New Roman" w:cs="Times New Roman"/>
          <w:bCs/>
        </w:rPr>
        <w:t>, 2013,</w:t>
      </w:r>
      <w:r w:rsidRPr="00E16A43">
        <w:rPr>
          <w:rFonts w:ascii="Times New Roman" w:hAnsi="Times New Roman" w:cs="Times New Roman"/>
          <w:bCs/>
        </w:rPr>
        <w:t xml:space="preserve"> </w:t>
      </w:r>
      <w:r w:rsidR="005F0770">
        <w:rPr>
          <w:rFonts w:ascii="Times New Roman" w:hAnsi="Times New Roman" w:cs="Times New Roman"/>
          <w:bCs/>
        </w:rPr>
        <w:t>N</w:t>
      </w:r>
      <w:r w:rsidR="005F0770" w:rsidRPr="00E16A43">
        <w:rPr>
          <w:rFonts w:ascii="Times New Roman" w:hAnsi="Times New Roman" w:cs="Times New Roman"/>
          <w:bCs/>
        </w:rPr>
        <w:t>iosome: a novel drug delivery system</w:t>
      </w:r>
      <w:r w:rsidR="005F0770">
        <w:rPr>
          <w:rFonts w:ascii="Times New Roman" w:hAnsi="Times New Roman" w:cs="Times New Roman"/>
          <w:bCs/>
        </w:rPr>
        <w:t xml:space="preserve">, </w:t>
      </w:r>
      <w:r w:rsidRPr="00E16A43">
        <w:rPr>
          <w:rFonts w:ascii="Times New Roman" w:hAnsi="Times New Roman" w:cs="Times New Roman"/>
          <w:i/>
        </w:rPr>
        <w:t>Asian J. Pharm</w:t>
      </w:r>
      <w:r w:rsidRPr="00E16A43">
        <w:rPr>
          <w:rFonts w:ascii="Times New Roman" w:hAnsi="Times New Roman" w:cs="Times New Roman"/>
        </w:rPr>
        <w:t xml:space="preserve"> </w:t>
      </w:r>
      <w:r w:rsidRPr="00E16A43">
        <w:rPr>
          <w:rFonts w:ascii="Times New Roman" w:hAnsi="Times New Roman" w:cs="Times New Roman"/>
          <w:i/>
        </w:rPr>
        <w:t>Res</w:t>
      </w:r>
      <w:r w:rsidR="005F0770">
        <w:rPr>
          <w:rFonts w:ascii="Times New Roman" w:hAnsi="Times New Roman" w:cs="Times New Roman"/>
        </w:rPr>
        <w:t>,</w:t>
      </w:r>
      <w:r w:rsidRPr="00E16A43">
        <w:rPr>
          <w:rFonts w:ascii="Times New Roman" w:hAnsi="Times New Roman" w:cs="Times New Roman"/>
        </w:rPr>
        <w:t xml:space="preserve"> </w:t>
      </w:r>
      <w:r w:rsidR="005F0770">
        <w:rPr>
          <w:rFonts w:ascii="Times New Roman" w:hAnsi="Times New Roman" w:cs="Times New Roman"/>
        </w:rPr>
        <w:t>3(1),</w:t>
      </w:r>
      <w:r w:rsidR="00872059" w:rsidRPr="00E16A43">
        <w:rPr>
          <w:rFonts w:ascii="Times New Roman" w:hAnsi="Times New Roman" w:cs="Times New Roman"/>
        </w:rPr>
        <w:t xml:space="preserve"> </w:t>
      </w:r>
      <w:r w:rsidRPr="00E16A43">
        <w:rPr>
          <w:rFonts w:ascii="Times New Roman" w:hAnsi="Times New Roman" w:cs="Times New Roman"/>
        </w:rPr>
        <w:t>16-20.</w:t>
      </w:r>
    </w:p>
    <w:p w:rsidR="00381D16" w:rsidRPr="00E16A43" w:rsidRDefault="005F0770" w:rsidP="00E16A43">
      <w:pPr>
        <w:tabs>
          <w:tab w:val="left" w:pos="709"/>
        </w:tabs>
        <w:spacing w:after="0" w:line="240" w:lineRule="auto"/>
        <w:ind w:left="709" w:hanging="709"/>
        <w:jc w:val="both"/>
        <w:rPr>
          <w:rFonts w:ascii="Times New Roman" w:hAnsi="Times New Roman" w:cs="Times New Roman"/>
        </w:rPr>
      </w:pPr>
      <w:r>
        <w:rPr>
          <w:rFonts w:ascii="Times New Roman" w:hAnsi="Times New Roman" w:cs="Times New Roman"/>
        </w:rPr>
        <w:t xml:space="preserve">Avadi, </w:t>
      </w:r>
      <w:r w:rsidR="00381D16" w:rsidRPr="00E16A43">
        <w:rPr>
          <w:rFonts w:ascii="Times New Roman" w:hAnsi="Times New Roman" w:cs="Times New Roman"/>
        </w:rPr>
        <w:t>M</w:t>
      </w:r>
      <w:r>
        <w:rPr>
          <w:rFonts w:ascii="Times New Roman" w:hAnsi="Times New Roman" w:cs="Times New Roman"/>
        </w:rPr>
        <w:t>.</w:t>
      </w:r>
      <w:r w:rsidR="00381D16" w:rsidRPr="00E16A43">
        <w:rPr>
          <w:rFonts w:ascii="Times New Roman" w:hAnsi="Times New Roman" w:cs="Times New Roman"/>
        </w:rPr>
        <w:t>R.</w:t>
      </w:r>
      <w:r>
        <w:rPr>
          <w:rFonts w:ascii="Times New Roman" w:hAnsi="Times New Roman" w:cs="Times New Roman"/>
        </w:rPr>
        <w:t>, 2010,</w:t>
      </w:r>
      <w:r w:rsidR="00872059" w:rsidRPr="00E16A43">
        <w:rPr>
          <w:rFonts w:ascii="Times New Roman" w:hAnsi="Times New Roman" w:cs="Times New Roman"/>
        </w:rPr>
        <w:t xml:space="preserve"> </w:t>
      </w:r>
      <w:r w:rsidR="00381D16" w:rsidRPr="00E16A43">
        <w:rPr>
          <w:rFonts w:ascii="Times New Roman" w:hAnsi="Times New Roman" w:cs="Times New Roman"/>
        </w:rPr>
        <w:t>Preparation and characterization of insulin nanoparticles using chitosan and arabic gum with ionic gelation method</w:t>
      </w:r>
      <w:r>
        <w:rPr>
          <w:rFonts w:ascii="Times New Roman" w:hAnsi="Times New Roman" w:cs="Times New Roman"/>
        </w:rPr>
        <w:t xml:space="preserve">, </w:t>
      </w:r>
      <w:r w:rsidR="00381D16" w:rsidRPr="00E16A43">
        <w:rPr>
          <w:rFonts w:ascii="Times New Roman" w:hAnsi="Times New Roman" w:cs="Times New Roman"/>
          <w:i/>
        </w:rPr>
        <w:t>Nanomed Nanotech Biol Med</w:t>
      </w:r>
      <w:r>
        <w:rPr>
          <w:rFonts w:ascii="Times New Roman" w:hAnsi="Times New Roman" w:cs="Times New Roman"/>
        </w:rPr>
        <w:t>,</w:t>
      </w:r>
      <w:r w:rsidR="00381D16" w:rsidRPr="00E16A43">
        <w:rPr>
          <w:rFonts w:ascii="Times New Roman" w:hAnsi="Times New Roman" w:cs="Times New Roman"/>
        </w:rPr>
        <w:t xml:space="preserve"> </w:t>
      </w:r>
      <w:r>
        <w:rPr>
          <w:rFonts w:ascii="Times New Roman" w:hAnsi="Times New Roman" w:cs="Times New Roman"/>
        </w:rPr>
        <w:t>6,</w:t>
      </w:r>
      <w:r w:rsidR="00872059" w:rsidRPr="00E16A43">
        <w:rPr>
          <w:rFonts w:ascii="Times New Roman" w:hAnsi="Times New Roman" w:cs="Times New Roman"/>
        </w:rPr>
        <w:t xml:space="preserve"> </w:t>
      </w:r>
      <w:r w:rsidR="00381D16" w:rsidRPr="00E16A43">
        <w:rPr>
          <w:rFonts w:ascii="Times New Roman" w:hAnsi="Times New Roman" w:cs="Times New Roman"/>
        </w:rPr>
        <w:t xml:space="preserve">6-58. </w:t>
      </w:r>
    </w:p>
    <w:p w:rsidR="004435E7" w:rsidRDefault="002A5D2D" w:rsidP="00E16A43">
      <w:pPr>
        <w:pStyle w:val="Default"/>
        <w:jc w:val="both"/>
        <w:rPr>
          <w:bCs/>
          <w:sz w:val="22"/>
          <w:szCs w:val="22"/>
          <w:lang w:val="id-ID"/>
        </w:rPr>
      </w:pPr>
      <w:proofErr w:type="spellStart"/>
      <w:r w:rsidRPr="00E16A43">
        <w:rPr>
          <w:sz w:val="22"/>
          <w:szCs w:val="22"/>
        </w:rPr>
        <w:t>Nurdianti</w:t>
      </w:r>
      <w:proofErr w:type="spellEnd"/>
      <w:r w:rsidR="005F0770">
        <w:rPr>
          <w:sz w:val="22"/>
          <w:szCs w:val="22"/>
          <w:lang w:val="id-ID"/>
        </w:rPr>
        <w:t xml:space="preserve">, </w:t>
      </w:r>
      <w:r w:rsidRPr="00E16A43">
        <w:rPr>
          <w:sz w:val="22"/>
          <w:szCs w:val="22"/>
          <w:lang w:val="id-ID"/>
        </w:rPr>
        <w:t>L</w:t>
      </w:r>
      <w:r w:rsidRPr="00E16A43">
        <w:rPr>
          <w:sz w:val="22"/>
          <w:szCs w:val="22"/>
        </w:rPr>
        <w:t>.</w:t>
      </w:r>
      <w:r w:rsidR="005F0770">
        <w:rPr>
          <w:sz w:val="22"/>
          <w:szCs w:val="22"/>
          <w:lang w:val="id-ID"/>
        </w:rPr>
        <w:t>,</w:t>
      </w:r>
      <w:r w:rsidRPr="00E16A43">
        <w:rPr>
          <w:sz w:val="22"/>
          <w:szCs w:val="22"/>
        </w:rPr>
        <w:t xml:space="preserve"> </w:t>
      </w:r>
      <w:r w:rsidR="005F0770">
        <w:rPr>
          <w:sz w:val="22"/>
          <w:szCs w:val="22"/>
          <w:lang w:val="id-ID"/>
        </w:rPr>
        <w:t>2015,</w:t>
      </w:r>
      <w:r w:rsidR="00872059" w:rsidRPr="00E16A43">
        <w:rPr>
          <w:sz w:val="22"/>
          <w:szCs w:val="22"/>
          <w:lang w:val="id-ID"/>
        </w:rPr>
        <w:t xml:space="preserve"> </w:t>
      </w:r>
      <w:proofErr w:type="spellStart"/>
      <w:r w:rsidRPr="00E16A43">
        <w:rPr>
          <w:bCs/>
          <w:sz w:val="22"/>
          <w:szCs w:val="22"/>
        </w:rPr>
        <w:t>Formulasi</w:t>
      </w:r>
      <w:proofErr w:type="spellEnd"/>
      <w:r w:rsidRPr="00E16A43">
        <w:rPr>
          <w:bCs/>
          <w:sz w:val="22"/>
          <w:szCs w:val="22"/>
        </w:rPr>
        <w:t xml:space="preserve"> </w:t>
      </w:r>
      <w:r w:rsidR="005F0770" w:rsidRPr="00E16A43">
        <w:rPr>
          <w:bCs/>
          <w:sz w:val="22"/>
          <w:szCs w:val="22"/>
          <w:lang w:val="id-ID"/>
        </w:rPr>
        <w:t>d</w:t>
      </w:r>
      <w:r w:rsidR="005F0770" w:rsidRPr="00E16A43">
        <w:rPr>
          <w:bCs/>
          <w:sz w:val="22"/>
          <w:szCs w:val="22"/>
        </w:rPr>
        <w:t xml:space="preserve">an </w:t>
      </w:r>
      <w:proofErr w:type="spellStart"/>
      <w:r w:rsidR="005F0770" w:rsidRPr="00E16A43">
        <w:rPr>
          <w:bCs/>
          <w:sz w:val="22"/>
          <w:szCs w:val="22"/>
        </w:rPr>
        <w:t>evaluasi</w:t>
      </w:r>
      <w:proofErr w:type="spellEnd"/>
      <w:r w:rsidR="005F0770" w:rsidRPr="00E16A43">
        <w:rPr>
          <w:bCs/>
          <w:sz w:val="22"/>
          <w:szCs w:val="22"/>
        </w:rPr>
        <w:t xml:space="preserve"> gel ibuprofen </w:t>
      </w:r>
      <w:r w:rsidR="005F0770" w:rsidRPr="00E16A43">
        <w:rPr>
          <w:bCs/>
          <w:sz w:val="22"/>
          <w:szCs w:val="22"/>
          <w:lang w:val="id-ID"/>
        </w:rPr>
        <w:t>d</w:t>
      </w:r>
      <w:proofErr w:type="spellStart"/>
      <w:r w:rsidR="005F0770" w:rsidRPr="00E16A43">
        <w:rPr>
          <w:bCs/>
          <w:sz w:val="22"/>
          <w:szCs w:val="22"/>
        </w:rPr>
        <w:t>engan</w:t>
      </w:r>
      <w:proofErr w:type="spellEnd"/>
      <w:r w:rsidR="005F0770" w:rsidRPr="00E16A43">
        <w:rPr>
          <w:bCs/>
          <w:sz w:val="22"/>
          <w:szCs w:val="22"/>
          <w:lang w:val="id-ID"/>
        </w:rPr>
        <w:t xml:space="preserve"> </w:t>
      </w:r>
      <w:proofErr w:type="spellStart"/>
      <w:r w:rsidR="005F0770" w:rsidRPr="00E16A43">
        <w:rPr>
          <w:bCs/>
          <w:sz w:val="22"/>
          <w:szCs w:val="22"/>
        </w:rPr>
        <w:t>menggunakan</w:t>
      </w:r>
      <w:proofErr w:type="spellEnd"/>
      <w:r w:rsidR="005F0770" w:rsidRPr="00E16A43">
        <w:rPr>
          <w:bCs/>
          <w:sz w:val="22"/>
          <w:szCs w:val="22"/>
        </w:rPr>
        <w:t xml:space="preserve"> </w:t>
      </w:r>
      <w:proofErr w:type="spellStart"/>
      <w:r w:rsidR="005F0770" w:rsidRPr="00E16A43">
        <w:rPr>
          <w:bCs/>
          <w:sz w:val="22"/>
          <w:szCs w:val="22"/>
        </w:rPr>
        <w:t>viskolam</w:t>
      </w:r>
      <w:proofErr w:type="spellEnd"/>
      <w:r w:rsidR="005F0770" w:rsidRPr="00E16A43">
        <w:rPr>
          <w:bCs/>
          <w:sz w:val="22"/>
          <w:szCs w:val="22"/>
        </w:rPr>
        <w:t xml:space="preserve"> </w:t>
      </w:r>
    </w:p>
    <w:p w:rsidR="002A5D2D" w:rsidRPr="00E16A43" w:rsidRDefault="005F0770" w:rsidP="004435E7">
      <w:pPr>
        <w:pStyle w:val="Default"/>
        <w:ind w:firstLine="720"/>
        <w:jc w:val="both"/>
        <w:rPr>
          <w:iCs/>
          <w:sz w:val="22"/>
          <w:szCs w:val="22"/>
          <w:lang w:val="id-ID"/>
        </w:rPr>
      </w:pPr>
      <w:proofErr w:type="spellStart"/>
      <w:proofErr w:type="gramStart"/>
      <w:r w:rsidRPr="00E16A43">
        <w:rPr>
          <w:bCs/>
          <w:sz w:val="22"/>
          <w:szCs w:val="22"/>
        </w:rPr>
        <w:t>sebagai</w:t>
      </w:r>
      <w:proofErr w:type="spellEnd"/>
      <w:proofErr w:type="gramEnd"/>
      <w:r w:rsidRPr="00E16A43">
        <w:rPr>
          <w:bCs/>
          <w:sz w:val="22"/>
          <w:szCs w:val="22"/>
        </w:rPr>
        <w:t xml:space="preserve"> </w:t>
      </w:r>
      <w:r w:rsidRPr="00E16A43">
        <w:rPr>
          <w:bCs/>
          <w:iCs/>
          <w:sz w:val="22"/>
          <w:szCs w:val="22"/>
        </w:rPr>
        <w:t>gelling agent</w:t>
      </w:r>
      <w:r>
        <w:rPr>
          <w:bCs/>
          <w:iCs/>
          <w:sz w:val="22"/>
          <w:szCs w:val="22"/>
          <w:lang w:val="id-ID"/>
        </w:rPr>
        <w:t xml:space="preserve">, </w:t>
      </w:r>
      <w:r w:rsidR="002A5D2D" w:rsidRPr="00E16A43">
        <w:rPr>
          <w:i/>
          <w:iCs/>
          <w:sz w:val="22"/>
          <w:szCs w:val="22"/>
        </w:rPr>
        <w:t xml:space="preserve">J </w:t>
      </w:r>
      <w:proofErr w:type="spellStart"/>
      <w:r w:rsidR="002A5D2D" w:rsidRPr="00E16A43">
        <w:rPr>
          <w:i/>
          <w:iCs/>
          <w:sz w:val="22"/>
          <w:szCs w:val="22"/>
        </w:rPr>
        <w:t>Kes</w:t>
      </w:r>
      <w:proofErr w:type="spellEnd"/>
      <w:r w:rsidR="002A5D2D" w:rsidRPr="00E16A43">
        <w:rPr>
          <w:i/>
          <w:iCs/>
          <w:sz w:val="22"/>
          <w:szCs w:val="22"/>
        </w:rPr>
        <w:t xml:space="preserve"> </w:t>
      </w:r>
      <w:proofErr w:type="spellStart"/>
      <w:r w:rsidR="002A5D2D" w:rsidRPr="00E16A43">
        <w:rPr>
          <w:i/>
          <w:iCs/>
          <w:sz w:val="22"/>
          <w:szCs w:val="22"/>
        </w:rPr>
        <w:t>Bakti</w:t>
      </w:r>
      <w:proofErr w:type="spellEnd"/>
      <w:r w:rsidR="002A5D2D" w:rsidRPr="00E16A43">
        <w:rPr>
          <w:i/>
          <w:iCs/>
          <w:sz w:val="22"/>
          <w:szCs w:val="22"/>
        </w:rPr>
        <w:t xml:space="preserve"> Tunas </w:t>
      </w:r>
      <w:proofErr w:type="spellStart"/>
      <w:r w:rsidR="002A5D2D" w:rsidRPr="00E16A43">
        <w:rPr>
          <w:i/>
          <w:iCs/>
          <w:sz w:val="22"/>
          <w:szCs w:val="22"/>
        </w:rPr>
        <w:t>Husada</w:t>
      </w:r>
      <w:proofErr w:type="spellEnd"/>
      <w:r>
        <w:rPr>
          <w:iCs/>
          <w:sz w:val="22"/>
          <w:szCs w:val="22"/>
          <w:lang w:val="id-ID"/>
        </w:rPr>
        <w:t>,</w:t>
      </w:r>
      <w:r w:rsidR="002A5D2D" w:rsidRPr="00E16A43">
        <w:rPr>
          <w:iCs/>
          <w:sz w:val="22"/>
          <w:szCs w:val="22"/>
        </w:rPr>
        <w:t xml:space="preserve"> 14</w:t>
      </w:r>
      <w:r w:rsidR="002A5D2D" w:rsidRPr="00E16A43">
        <w:rPr>
          <w:iCs/>
          <w:sz w:val="22"/>
          <w:szCs w:val="22"/>
          <w:lang w:val="id-ID"/>
        </w:rPr>
        <w:t>(</w:t>
      </w:r>
      <w:r w:rsidR="002A5D2D" w:rsidRPr="00E16A43">
        <w:rPr>
          <w:iCs/>
          <w:sz w:val="22"/>
          <w:szCs w:val="22"/>
        </w:rPr>
        <w:t>1</w:t>
      </w:r>
      <w:r w:rsidR="002A5D2D" w:rsidRPr="00E16A43">
        <w:rPr>
          <w:iCs/>
          <w:sz w:val="22"/>
          <w:szCs w:val="22"/>
          <w:lang w:val="id-ID"/>
        </w:rPr>
        <w:t>)</w:t>
      </w:r>
      <w:r>
        <w:rPr>
          <w:iCs/>
          <w:sz w:val="22"/>
          <w:szCs w:val="22"/>
          <w:lang w:val="id-ID"/>
        </w:rPr>
        <w:t>,</w:t>
      </w:r>
      <w:r w:rsidR="002A5D2D" w:rsidRPr="00E16A43">
        <w:rPr>
          <w:iCs/>
          <w:sz w:val="22"/>
          <w:szCs w:val="22"/>
          <w:lang w:val="id-ID"/>
        </w:rPr>
        <w:t xml:space="preserve"> </w:t>
      </w:r>
      <w:r w:rsidR="002A5D2D" w:rsidRPr="00E16A43">
        <w:rPr>
          <w:iCs/>
          <w:sz w:val="22"/>
          <w:szCs w:val="22"/>
        </w:rPr>
        <w:t>47-51.</w:t>
      </w:r>
    </w:p>
    <w:p w:rsidR="004435E7" w:rsidRDefault="00A8407F" w:rsidP="00E16A43">
      <w:pPr>
        <w:autoSpaceDE w:val="0"/>
        <w:autoSpaceDN w:val="0"/>
        <w:adjustRightInd w:val="0"/>
        <w:spacing w:after="0" w:line="240" w:lineRule="auto"/>
        <w:rPr>
          <w:rFonts w:ascii="Times New Roman" w:hAnsi="Times New Roman" w:cs="Times New Roman"/>
        </w:rPr>
      </w:pPr>
      <w:r w:rsidRPr="00E16A43">
        <w:rPr>
          <w:rFonts w:ascii="Times New Roman" w:hAnsi="Times New Roman" w:cs="Times New Roman"/>
        </w:rPr>
        <w:t>Thakker. K.d., W.H. Chern.</w:t>
      </w:r>
      <w:r w:rsidR="005F0770">
        <w:rPr>
          <w:rFonts w:ascii="Times New Roman" w:hAnsi="Times New Roman" w:cs="Times New Roman"/>
        </w:rPr>
        <w:t>,</w:t>
      </w:r>
      <w:r w:rsidRPr="00E16A43">
        <w:rPr>
          <w:rFonts w:ascii="Times New Roman" w:hAnsi="Times New Roman" w:cs="Times New Roman"/>
        </w:rPr>
        <w:t xml:space="preserve"> </w:t>
      </w:r>
      <w:r w:rsidR="004435E7" w:rsidRPr="00E16A43">
        <w:rPr>
          <w:rFonts w:ascii="Times New Roman" w:hAnsi="Times New Roman" w:cs="Times New Roman"/>
        </w:rPr>
        <w:t>2003</w:t>
      </w:r>
      <w:r w:rsidR="004435E7">
        <w:rPr>
          <w:rFonts w:ascii="Times New Roman" w:hAnsi="Times New Roman" w:cs="Times New Roman"/>
        </w:rPr>
        <w:t xml:space="preserve">, </w:t>
      </w:r>
      <w:r w:rsidRPr="00E16A43">
        <w:rPr>
          <w:rFonts w:ascii="Times New Roman" w:hAnsi="Times New Roman" w:cs="Times New Roman"/>
        </w:rPr>
        <w:t xml:space="preserve">Development </w:t>
      </w:r>
      <w:r w:rsidR="005F0770" w:rsidRPr="00E16A43">
        <w:rPr>
          <w:rFonts w:ascii="Times New Roman" w:hAnsi="Times New Roman" w:cs="Times New Roman"/>
        </w:rPr>
        <w:t xml:space="preserve">and validation of in vitro release test for </w:t>
      </w:r>
    </w:p>
    <w:p w:rsidR="00A8407F" w:rsidRPr="00E16A43" w:rsidRDefault="005F0770" w:rsidP="004435E7">
      <w:pPr>
        <w:autoSpaceDE w:val="0"/>
        <w:autoSpaceDN w:val="0"/>
        <w:adjustRightInd w:val="0"/>
        <w:spacing w:after="0" w:line="240" w:lineRule="auto"/>
        <w:ind w:firstLine="720"/>
        <w:rPr>
          <w:rFonts w:ascii="Times New Roman" w:hAnsi="Times New Roman" w:cs="Times New Roman"/>
          <w:iCs/>
        </w:rPr>
      </w:pPr>
      <w:r w:rsidRPr="00E16A43">
        <w:rPr>
          <w:rFonts w:ascii="Times New Roman" w:hAnsi="Times New Roman" w:cs="Times New Roman"/>
        </w:rPr>
        <w:t>semisolid dosage form-case study</w:t>
      </w:r>
      <w:r>
        <w:rPr>
          <w:rFonts w:ascii="Times New Roman" w:hAnsi="Times New Roman" w:cs="Times New Roman"/>
        </w:rPr>
        <w:t>, Dissolution Tecnologies</w:t>
      </w:r>
      <w:r w:rsidR="004435E7">
        <w:rPr>
          <w:rFonts w:ascii="Times New Roman" w:hAnsi="Times New Roman" w:cs="Times New Roman"/>
        </w:rPr>
        <w:t>, 10-15.</w:t>
      </w:r>
    </w:p>
    <w:p w:rsidR="00381D16" w:rsidRPr="004435E7" w:rsidRDefault="00900579" w:rsidP="004435E7">
      <w:pPr>
        <w:autoSpaceDE w:val="0"/>
        <w:autoSpaceDN w:val="0"/>
        <w:adjustRightInd w:val="0"/>
        <w:spacing w:after="0" w:line="240" w:lineRule="auto"/>
        <w:ind w:left="709" w:hanging="709"/>
        <w:jc w:val="both"/>
        <w:rPr>
          <w:rFonts w:ascii="Times New Roman" w:hAnsi="Times New Roman" w:cs="Times New Roman"/>
        </w:rPr>
      </w:pPr>
      <w:r>
        <w:rPr>
          <w:rStyle w:val="Emphasis"/>
          <w:rFonts w:ascii="Times New Roman" w:hAnsi="Times New Roman" w:cs="Times New Roman"/>
          <w:i w:val="0"/>
        </w:rPr>
        <w:t xml:space="preserve">Lestiawati, </w:t>
      </w:r>
      <w:r w:rsidR="00381D16" w:rsidRPr="00E16A43">
        <w:rPr>
          <w:rStyle w:val="Emphasis"/>
          <w:rFonts w:ascii="Times New Roman" w:hAnsi="Times New Roman" w:cs="Times New Roman"/>
          <w:i w:val="0"/>
        </w:rPr>
        <w:t>V.</w:t>
      </w:r>
      <w:r>
        <w:rPr>
          <w:rStyle w:val="Emphasis"/>
          <w:rFonts w:ascii="Times New Roman" w:hAnsi="Times New Roman" w:cs="Times New Roman"/>
          <w:i w:val="0"/>
        </w:rPr>
        <w:t>,</w:t>
      </w:r>
      <w:r w:rsidR="00381D16" w:rsidRPr="00E16A43">
        <w:rPr>
          <w:rStyle w:val="Emphasis"/>
          <w:rFonts w:ascii="Times New Roman" w:hAnsi="Times New Roman" w:cs="Times New Roman"/>
        </w:rPr>
        <w:t xml:space="preserve"> </w:t>
      </w:r>
      <w:r>
        <w:rPr>
          <w:rStyle w:val="Emphasis"/>
          <w:rFonts w:ascii="Times New Roman" w:hAnsi="Times New Roman" w:cs="Times New Roman"/>
          <w:i w:val="0"/>
        </w:rPr>
        <w:t>2015,</w:t>
      </w:r>
      <w:r w:rsidR="00872059" w:rsidRPr="00E16A43">
        <w:rPr>
          <w:rStyle w:val="Emphasis"/>
          <w:rFonts w:ascii="Times New Roman" w:hAnsi="Times New Roman" w:cs="Times New Roman"/>
          <w:i w:val="0"/>
        </w:rPr>
        <w:t xml:space="preserve"> </w:t>
      </w:r>
      <w:r>
        <w:rPr>
          <w:rStyle w:val="Emphasis"/>
          <w:rFonts w:ascii="Times New Roman" w:hAnsi="Times New Roman" w:cs="Times New Roman"/>
          <w:i w:val="0"/>
        </w:rPr>
        <w:t>P</w:t>
      </w:r>
      <w:r w:rsidRPr="00E16A43">
        <w:rPr>
          <w:rFonts w:ascii="Times New Roman" w:hAnsi="Times New Roman" w:cs="Times New Roman"/>
        </w:rPr>
        <w:t>enggunaan span 40 sebagai penyusun niosom natrium</w:t>
      </w:r>
      <w:r w:rsidR="009E3846" w:rsidRPr="00E16A43">
        <w:rPr>
          <w:rFonts w:ascii="Times New Roman" w:hAnsi="Times New Roman" w:cs="Times New Roman"/>
        </w:rPr>
        <w:t xml:space="preserve"> </w:t>
      </w:r>
      <w:r w:rsidRPr="00E16A43">
        <w:rPr>
          <w:rFonts w:ascii="Times New Roman" w:hAnsi="Times New Roman" w:cs="Times New Roman"/>
        </w:rPr>
        <w:t>askorbil</w:t>
      </w:r>
      <w:r w:rsidR="00872059" w:rsidRPr="00E16A43">
        <w:rPr>
          <w:rFonts w:ascii="Times New Roman" w:hAnsi="Times New Roman" w:cs="Times New Roman"/>
        </w:rPr>
        <w:t xml:space="preserve"> </w:t>
      </w:r>
      <w:r w:rsidRPr="00E16A43">
        <w:rPr>
          <w:rFonts w:ascii="Times New Roman" w:hAnsi="Times New Roman" w:cs="Times New Roman"/>
        </w:rPr>
        <w:t xml:space="preserve">fosfat dalam sediaan gel terhadap penetrasinya secara </w:t>
      </w:r>
      <w:r w:rsidRPr="00900579">
        <w:rPr>
          <w:rFonts w:ascii="Times New Roman" w:hAnsi="Times New Roman" w:cs="Times New Roman"/>
          <w:i/>
        </w:rPr>
        <w:t>in vitro</w:t>
      </w:r>
      <w:r>
        <w:rPr>
          <w:rFonts w:ascii="Times New Roman" w:hAnsi="Times New Roman" w:cs="Times New Roman"/>
        </w:rPr>
        <w:t xml:space="preserve">, </w:t>
      </w:r>
      <w:r>
        <w:rPr>
          <w:rFonts w:ascii="Times New Roman" w:hAnsi="Times New Roman" w:cs="Times New Roman"/>
          <w:i/>
        </w:rPr>
        <w:t xml:space="preserve">Skripsi, </w:t>
      </w:r>
      <w:r w:rsidR="005F0770">
        <w:rPr>
          <w:rFonts w:ascii="Times New Roman" w:hAnsi="Times New Roman" w:cs="Times New Roman"/>
        </w:rPr>
        <w:t>Fakultas Kedokteran,</w:t>
      </w:r>
      <w:r w:rsidR="005F0770" w:rsidRPr="00E16A43">
        <w:rPr>
          <w:rFonts w:ascii="Times New Roman" w:hAnsi="Times New Roman" w:cs="Times New Roman"/>
        </w:rPr>
        <w:t xml:space="preserve"> </w:t>
      </w:r>
      <w:r>
        <w:rPr>
          <w:rFonts w:ascii="Times New Roman" w:hAnsi="Times New Roman" w:cs="Times New Roman"/>
          <w:bCs/>
          <w:iCs/>
        </w:rPr>
        <w:t>Universitas Tanjungp</w:t>
      </w:r>
      <w:r w:rsidR="00872059" w:rsidRPr="00E16A43">
        <w:rPr>
          <w:rFonts w:ascii="Times New Roman" w:hAnsi="Times New Roman" w:cs="Times New Roman"/>
          <w:bCs/>
          <w:iCs/>
        </w:rPr>
        <w:t>ura</w:t>
      </w:r>
      <w:r>
        <w:rPr>
          <w:rFonts w:ascii="Times New Roman" w:hAnsi="Times New Roman" w:cs="Times New Roman"/>
          <w:bCs/>
          <w:iCs/>
        </w:rPr>
        <w:t xml:space="preserve"> Pontianak,</w:t>
      </w:r>
      <w:r w:rsidR="00872059" w:rsidRPr="00E16A43">
        <w:rPr>
          <w:rFonts w:ascii="Times New Roman" w:hAnsi="Times New Roman" w:cs="Times New Roman"/>
          <w:bCs/>
          <w:iCs/>
        </w:rPr>
        <w:t xml:space="preserve"> </w:t>
      </w:r>
      <w:r w:rsidR="00381D16" w:rsidRPr="00E16A43">
        <w:rPr>
          <w:rFonts w:ascii="Times New Roman" w:hAnsi="Times New Roman" w:cs="Times New Roman"/>
          <w:bCs/>
          <w:iCs/>
        </w:rPr>
        <w:t>45-46.</w:t>
      </w:r>
    </w:p>
    <w:p w:rsidR="00381D16" w:rsidRPr="00E16A43" w:rsidRDefault="00381D16" w:rsidP="004435E7">
      <w:pPr>
        <w:autoSpaceDE w:val="0"/>
        <w:autoSpaceDN w:val="0"/>
        <w:adjustRightInd w:val="0"/>
        <w:spacing w:after="0" w:line="240" w:lineRule="auto"/>
        <w:ind w:left="709" w:hanging="709"/>
        <w:jc w:val="both"/>
        <w:rPr>
          <w:rFonts w:ascii="Times New Roman" w:hAnsi="Times New Roman" w:cs="Times New Roman"/>
        </w:rPr>
      </w:pPr>
      <w:r w:rsidRPr="00E16A43">
        <w:rPr>
          <w:rFonts w:ascii="Times New Roman" w:hAnsi="Times New Roman" w:cs="Times New Roman"/>
        </w:rPr>
        <w:t>Ngawhirunpat</w:t>
      </w:r>
      <w:r w:rsidR="005F0770">
        <w:rPr>
          <w:rFonts w:ascii="Times New Roman" w:hAnsi="Times New Roman" w:cs="Times New Roman"/>
        </w:rPr>
        <w:t>,</w:t>
      </w:r>
      <w:r w:rsidRPr="00E16A43">
        <w:rPr>
          <w:rFonts w:ascii="Times New Roman" w:hAnsi="Times New Roman" w:cs="Times New Roman"/>
        </w:rPr>
        <w:t xml:space="preserve"> T</w:t>
      </w:r>
      <w:r w:rsidR="005F0770">
        <w:rPr>
          <w:rFonts w:ascii="Times New Roman" w:hAnsi="Times New Roman" w:cs="Times New Roman"/>
        </w:rPr>
        <w:t>.</w:t>
      </w:r>
      <w:r w:rsidRPr="00E16A43">
        <w:rPr>
          <w:rFonts w:ascii="Times New Roman" w:hAnsi="Times New Roman" w:cs="Times New Roman"/>
        </w:rPr>
        <w:t>, Panomsuk</w:t>
      </w:r>
      <w:r w:rsidR="005F0770">
        <w:rPr>
          <w:rFonts w:ascii="Times New Roman" w:hAnsi="Times New Roman" w:cs="Times New Roman"/>
        </w:rPr>
        <w:t>,</w:t>
      </w:r>
      <w:r w:rsidRPr="00E16A43">
        <w:rPr>
          <w:rFonts w:ascii="Times New Roman" w:hAnsi="Times New Roman" w:cs="Times New Roman"/>
        </w:rPr>
        <w:t xml:space="preserve"> S</w:t>
      </w:r>
      <w:r w:rsidR="005F0770">
        <w:rPr>
          <w:rFonts w:ascii="Times New Roman" w:hAnsi="Times New Roman" w:cs="Times New Roman"/>
        </w:rPr>
        <w:t>.</w:t>
      </w:r>
      <w:r w:rsidRPr="00E16A43">
        <w:rPr>
          <w:rFonts w:ascii="Times New Roman" w:hAnsi="Times New Roman" w:cs="Times New Roman"/>
        </w:rPr>
        <w:t>, Opanasopit</w:t>
      </w:r>
      <w:r w:rsidR="005F0770">
        <w:rPr>
          <w:rFonts w:ascii="Times New Roman" w:hAnsi="Times New Roman" w:cs="Times New Roman"/>
        </w:rPr>
        <w:t>,</w:t>
      </w:r>
      <w:r w:rsidRPr="00E16A43">
        <w:rPr>
          <w:rFonts w:ascii="Times New Roman" w:hAnsi="Times New Roman" w:cs="Times New Roman"/>
        </w:rPr>
        <w:t xml:space="preserve"> P</w:t>
      </w:r>
      <w:r w:rsidR="005F0770">
        <w:rPr>
          <w:rFonts w:ascii="Times New Roman" w:hAnsi="Times New Roman" w:cs="Times New Roman"/>
        </w:rPr>
        <w:t>.</w:t>
      </w:r>
      <w:r w:rsidRPr="00E16A43">
        <w:rPr>
          <w:rFonts w:ascii="Times New Roman" w:hAnsi="Times New Roman" w:cs="Times New Roman"/>
        </w:rPr>
        <w:t>, Rojanarata</w:t>
      </w:r>
      <w:r w:rsidR="005F0770">
        <w:rPr>
          <w:rFonts w:ascii="Times New Roman" w:hAnsi="Times New Roman" w:cs="Times New Roman"/>
        </w:rPr>
        <w:t>,</w:t>
      </w:r>
      <w:r w:rsidRPr="00E16A43">
        <w:rPr>
          <w:rFonts w:ascii="Times New Roman" w:hAnsi="Times New Roman" w:cs="Times New Roman"/>
        </w:rPr>
        <w:t xml:space="preserve"> T</w:t>
      </w:r>
      <w:r w:rsidR="005F0770">
        <w:rPr>
          <w:rFonts w:ascii="Times New Roman" w:hAnsi="Times New Roman" w:cs="Times New Roman"/>
        </w:rPr>
        <w:t>.</w:t>
      </w:r>
      <w:r w:rsidRPr="00E16A43">
        <w:rPr>
          <w:rFonts w:ascii="Times New Roman" w:hAnsi="Times New Roman" w:cs="Times New Roman"/>
        </w:rPr>
        <w:t>, Hatanaka</w:t>
      </w:r>
      <w:r w:rsidR="005F0770">
        <w:rPr>
          <w:rFonts w:ascii="Times New Roman" w:hAnsi="Times New Roman" w:cs="Times New Roman"/>
        </w:rPr>
        <w:t>,</w:t>
      </w:r>
      <w:r w:rsidRPr="00E16A43">
        <w:rPr>
          <w:rFonts w:ascii="Times New Roman" w:hAnsi="Times New Roman" w:cs="Times New Roman"/>
        </w:rPr>
        <w:t xml:space="preserve"> T.</w:t>
      </w:r>
      <w:r w:rsidR="005F0770">
        <w:rPr>
          <w:rFonts w:ascii="Times New Roman" w:hAnsi="Times New Roman" w:cs="Times New Roman"/>
        </w:rPr>
        <w:t>,</w:t>
      </w:r>
      <w:r w:rsidR="00872059" w:rsidRPr="00E16A43">
        <w:rPr>
          <w:rFonts w:ascii="Times New Roman" w:hAnsi="Times New Roman" w:cs="Times New Roman"/>
        </w:rPr>
        <w:t xml:space="preserve"> 2004</w:t>
      </w:r>
      <w:r w:rsidR="005F0770">
        <w:rPr>
          <w:rFonts w:ascii="Times New Roman" w:hAnsi="Times New Roman" w:cs="Times New Roman"/>
        </w:rPr>
        <w:t>,</w:t>
      </w:r>
      <w:r w:rsidR="009E3846" w:rsidRPr="00E16A43">
        <w:rPr>
          <w:rFonts w:ascii="Times New Roman" w:hAnsi="Times New Roman" w:cs="Times New Roman"/>
        </w:rPr>
        <w:t xml:space="preserve"> </w:t>
      </w:r>
      <w:r w:rsidRPr="00E16A43">
        <w:rPr>
          <w:rFonts w:ascii="Times New Roman" w:hAnsi="Times New Roman" w:cs="Times New Roman"/>
        </w:rPr>
        <w:t xml:space="preserve">Comparison </w:t>
      </w:r>
      <w:r w:rsidR="005F0770" w:rsidRPr="00E16A43">
        <w:rPr>
          <w:rFonts w:ascii="Times New Roman" w:hAnsi="Times New Roman" w:cs="Times New Roman"/>
        </w:rPr>
        <w:t>of the percutaneous absorption of hydrophilic and lipophilic compounds in shed snake skin and human skin</w:t>
      </w:r>
      <w:r w:rsidR="005F0770">
        <w:rPr>
          <w:rFonts w:ascii="Times New Roman" w:hAnsi="Times New Roman" w:cs="Times New Roman"/>
        </w:rPr>
        <w:t>,</w:t>
      </w:r>
      <w:r w:rsidRPr="00E16A43">
        <w:rPr>
          <w:rFonts w:ascii="Times New Roman" w:hAnsi="Times New Roman" w:cs="Times New Roman"/>
        </w:rPr>
        <w:t xml:space="preserve"> </w:t>
      </w:r>
      <w:r w:rsidRPr="00E16A43">
        <w:rPr>
          <w:rFonts w:ascii="Times New Roman" w:hAnsi="Times New Roman" w:cs="Times New Roman"/>
          <w:i/>
        </w:rPr>
        <w:t>Pharmazie</w:t>
      </w:r>
      <w:r w:rsidR="005F0770">
        <w:rPr>
          <w:rFonts w:ascii="Times New Roman" w:hAnsi="Times New Roman" w:cs="Times New Roman"/>
        </w:rPr>
        <w:t>,</w:t>
      </w:r>
      <w:r w:rsidRPr="00E16A43">
        <w:rPr>
          <w:rFonts w:ascii="Times New Roman" w:hAnsi="Times New Roman" w:cs="Times New Roman"/>
        </w:rPr>
        <w:t xml:space="preserve">  61(4)</w:t>
      </w:r>
      <w:r w:rsidR="005F0770">
        <w:rPr>
          <w:rFonts w:ascii="Times New Roman" w:hAnsi="Times New Roman" w:cs="Times New Roman"/>
        </w:rPr>
        <w:t>,</w:t>
      </w:r>
      <w:r w:rsidR="00872059" w:rsidRPr="00E16A43">
        <w:rPr>
          <w:rFonts w:ascii="Times New Roman" w:hAnsi="Times New Roman" w:cs="Times New Roman"/>
        </w:rPr>
        <w:t xml:space="preserve"> </w:t>
      </w:r>
      <w:r w:rsidRPr="00E16A43">
        <w:rPr>
          <w:rFonts w:ascii="Times New Roman" w:hAnsi="Times New Roman" w:cs="Times New Roman"/>
        </w:rPr>
        <w:t>5-331.</w:t>
      </w:r>
    </w:p>
    <w:p w:rsidR="00381D16" w:rsidRPr="00E16A43" w:rsidRDefault="00381D16" w:rsidP="004435E7">
      <w:pPr>
        <w:autoSpaceDE w:val="0"/>
        <w:autoSpaceDN w:val="0"/>
        <w:adjustRightInd w:val="0"/>
        <w:spacing w:after="0" w:line="240" w:lineRule="auto"/>
        <w:ind w:left="709" w:hanging="709"/>
        <w:jc w:val="both"/>
        <w:rPr>
          <w:rFonts w:ascii="Times New Roman" w:hAnsi="Times New Roman" w:cs="Times New Roman"/>
        </w:rPr>
      </w:pPr>
      <w:r w:rsidRPr="00E16A43">
        <w:rPr>
          <w:rFonts w:ascii="Times New Roman" w:hAnsi="Times New Roman" w:cs="Times New Roman"/>
        </w:rPr>
        <w:t>Priprem</w:t>
      </w:r>
      <w:r w:rsidR="004435E7">
        <w:rPr>
          <w:rFonts w:ascii="Times New Roman" w:hAnsi="Times New Roman" w:cs="Times New Roman"/>
        </w:rPr>
        <w:t>,</w:t>
      </w:r>
      <w:r w:rsidRPr="00E16A43">
        <w:rPr>
          <w:rFonts w:ascii="Times New Roman" w:hAnsi="Times New Roman" w:cs="Times New Roman"/>
        </w:rPr>
        <w:t xml:space="preserve"> A</w:t>
      </w:r>
      <w:r w:rsidR="004435E7">
        <w:rPr>
          <w:rFonts w:ascii="Times New Roman" w:hAnsi="Times New Roman" w:cs="Times New Roman"/>
        </w:rPr>
        <w:t>.</w:t>
      </w:r>
      <w:r w:rsidRPr="00E16A43">
        <w:rPr>
          <w:rFonts w:ascii="Times New Roman" w:hAnsi="Times New Roman" w:cs="Times New Roman"/>
        </w:rPr>
        <w:t>, Khamlet</w:t>
      </w:r>
      <w:r w:rsidR="004435E7">
        <w:rPr>
          <w:rFonts w:ascii="Times New Roman" w:hAnsi="Times New Roman" w:cs="Times New Roman"/>
        </w:rPr>
        <w:t>,</w:t>
      </w:r>
      <w:r w:rsidRPr="00E16A43">
        <w:rPr>
          <w:rFonts w:ascii="Times New Roman" w:hAnsi="Times New Roman" w:cs="Times New Roman"/>
        </w:rPr>
        <w:t xml:space="preserve"> C</w:t>
      </w:r>
      <w:r w:rsidR="004435E7">
        <w:rPr>
          <w:rFonts w:ascii="Times New Roman" w:hAnsi="Times New Roman" w:cs="Times New Roman"/>
        </w:rPr>
        <w:t>.</w:t>
      </w:r>
      <w:r w:rsidRPr="00E16A43">
        <w:rPr>
          <w:rFonts w:ascii="Times New Roman" w:hAnsi="Times New Roman" w:cs="Times New Roman"/>
        </w:rPr>
        <w:t>, Pongjanyakul</w:t>
      </w:r>
      <w:r w:rsidR="004435E7">
        <w:rPr>
          <w:rFonts w:ascii="Times New Roman" w:hAnsi="Times New Roman" w:cs="Times New Roman"/>
        </w:rPr>
        <w:t>,</w:t>
      </w:r>
      <w:r w:rsidRPr="00E16A43">
        <w:rPr>
          <w:rFonts w:ascii="Times New Roman" w:hAnsi="Times New Roman" w:cs="Times New Roman"/>
        </w:rPr>
        <w:t xml:space="preserve"> T</w:t>
      </w:r>
      <w:r w:rsidR="004435E7">
        <w:rPr>
          <w:rFonts w:ascii="Times New Roman" w:hAnsi="Times New Roman" w:cs="Times New Roman"/>
        </w:rPr>
        <w:t>.</w:t>
      </w:r>
      <w:r w:rsidRPr="00E16A43">
        <w:rPr>
          <w:rFonts w:ascii="Times New Roman" w:hAnsi="Times New Roman" w:cs="Times New Roman"/>
        </w:rPr>
        <w:t>, Radapong</w:t>
      </w:r>
      <w:r w:rsidR="004435E7">
        <w:rPr>
          <w:rFonts w:ascii="Times New Roman" w:hAnsi="Times New Roman" w:cs="Times New Roman"/>
        </w:rPr>
        <w:t>,</w:t>
      </w:r>
      <w:r w:rsidRPr="00E16A43">
        <w:rPr>
          <w:rFonts w:ascii="Times New Roman" w:hAnsi="Times New Roman" w:cs="Times New Roman"/>
        </w:rPr>
        <w:t xml:space="preserve"> S</w:t>
      </w:r>
      <w:r w:rsidR="004435E7">
        <w:rPr>
          <w:rFonts w:ascii="Times New Roman" w:hAnsi="Times New Roman" w:cs="Times New Roman"/>
        </w:rPr>
        <w:t>.</w:t>
      </w:r>
      <w:r w:rsidRPr="00E16A43">
        <w:rPr>
          <w:rFonts w:ascii="Times New Roman" w:hAnsi="Times New Roman" w:cs="Times New Roman"/>
        </w:rPr>
        <w:t>, Rittirod</w:t>
      </w:r>
      <w:r w:rsidR="004435E7">
        <w:rPr>
          <w:rFonts w:ascii="Times New Roman" w:hAnsi="Times New Roman" w:cs="Times New Roman"/>
        </w:rPr>
        <w:t>,</w:t>
      </w:r>
      <w:r w:rsidRPr="00E16A43">
        <w:rPr>
          <w:rFonts w:ascii="Times New Roman" w:hAnsi="Times New Roman" w:cs="Times New Roman"/>
        </w:rPr>
        <w:t xml:space="preserve"> T</w:t>
      </w:r>
      <w:r w:rsidR="004435E7">
        <w:rPr>
          <w:rFonts w:ascii="Times New Roman" w:hAnsi="Times New Roman" w:cs="Times New Roman"/>
        </w:rPr>
        <w:t>.</w:t>
      </w:r>
      <w:r w:rsidRPr="00E16A43">
        <w:rPr>
          <w:rFonts w:ascii="Times New Roman" w:hAnsi="Times New Roman" w:cs="Times New Roman"/>
        </w:rPr>
        <w:t>, Chitopras</w:t>
      </w:r>
      <w:r w:rsidR="004435E7">
        <w:rPr>
          <w:rFonts w:ascii="Times New Roman" w:hAnsi="Times New Roman" w:cs="Times New Roman"/>
        </w:rPr>
        <w:t>,</w:t>
      </w:r>
      <w:r w:rsidRPr="00E16A43">
        <w:rPr>
          <w:rFonts w:ascii="Times New Roman" w:hAnsi="Times New Roman" w:cs="Times New Roman"/>
        </w:rPr>
        <w:t xml:space="preserve"> P.</w:t>
      </w:r>
      <w:r w:rsidR="004435E7">
        <w:rPr>
          <w:rFonts w:ascii="Times New Roman" w:hAnsi="Times New Roman" w:cs="Times New Roman"/>
        </w:rPr>
        <w:t>,</w:t>
      </w:r>
      <w:r w:rsidRPr="00E16A43">
        <w:rPr>
          <w:rFonts w:ascii="Times New Roman" w:hAnsi="Times New Roman" w:cs="Times New Roman"/>
        </w:rPr>
        <w:t xml:space="preserve"> </w:t>
      </w:r>
      <w:r w:rsidR="004435E7">
        <w:rPr>
          <w:rFonts w:ascii="Times New Roman" w:hAnsi="Times New Roman" w:cs="Times New Roman"/>
        </w:rPr>
        <w:t>2008,</w:t>
      </w:r>
      <w:r w:rsidR="00576F01" w:rsidRPr="00E16A43">
        <w:rPr>
          <w:rFonts w:ascii="Times New Roman" w:hAnsi="Times New Roman" w:cs="Times New Roman"/>
        </w:rPr>
        <w:t xml:space="preserve"> </w:t>
      </w:r>
      <w:r w:rsidRPr="00E16A43">
        <w:rPr>
          <w:rFonts w:ascii="Times New Roman" w:hAnsi="Times New Roman" w:cs="Times New Roman"/>
        </w:rPr>
        <w:t>Comparative</w:t>
      </w:r>
      <w:r w:rsidR="00872059" w:rsidRPr="00E16A43">
        <w:rPr>
          <w:rFonts w:ascii="Times New Roman" w:hAnsi="Times New Roman" w:cs="Times New Roman"/>
        </w:rPr>
        <w:t xml:space="preserve"> </w:t>
      </w:r>
      <w:r w:rsidR="004435E7" w:rsidRPr="00E16A43">
        <w:rPr>
          <w:rFonts w:ascii="Times New Roman" w:hAnsi="Times New Roman" w:cs="Times New Roman"/>
        </w:rPr>
        <w:t>permeation studies between scale region of shed snake skin and human skin in vitr</w:t>
      </w:r>
      <w:r w:rsidR="004435E7">
        <w:rPr>
          <w:rFonts w:ascii="Times New Roman" w:hAnsi="Times New Roman" w:cs="Times New Roman"/>
        </w:rPr>
        <w:t>o,</w:t>
      </w:r>
      <w:r w:rsidRPr="00E16A43">
        <w:rPr>
          <w:rFonts w:ascii="Times New Roman" w:hAnsi="Times New Roman" w:cs="Times New Roman"/>
        </w:rPr>
        <w:t xml:space="preserve"> </w:t>
      </w:r>
      <w:r w:rsidRPr="00E16A43">
        <w:rPr>
          <w:rFonts w:ascii="Times New Roman" w:hAnsi="Times New Roman" w:cs="Times New Roman"/>
          <w:i/>
        </w:rPr>
        <w:t>Am J Agril Biol Sci</w:t>
      </w:r>
      <w:r w:rsidR="004435E7">
        <w:rPr>
          <w:rFonts w:ascii="Times New Roman" w:hAnsi="Times New Roman" w:cs="Times New Roman"/>
          <w:i/>
        </w:rPr>
        <w:t>,</w:t>
      </w:r>
      <w:r w:rsidRPr="00E16A43">
        <w:rPr>
          <w:rFonts w:ascii="Times New Roman" w:hAnsi="Times New Roman" w:cs="Times New Roman"/>
        </w:rPr>
        <w:t xml:space="preserve"> </w:t>
      </w:r>
      <w:r w:rsidR="004435E7">
        <w:rPr>
          <w:rFonts w:ascii="Times New Roman" w:hAnsi="Times New Roman" w:cs="Times New Roman"/>
        </w:rPr>
        <w:t>3(2),</w:t>
      </w:r>
      <w:r w:rsidRPr="00E16A43">
        <w:rPr>
          <w:rFonts w:ascii="Times New Roman" w:hAnsi="Times New Roman" w:cs="Times New Roman"/>
        </w:rPr>
        <w:t xml:space="preserve"> 444-450.</w:t>
      </w:r>
    </w:p>
    <w:p w:rsidR="00381D16" w:rsidRPr="00E16A43" w:rsidRDefault="00381D16" w:rsidP="004435E7">
      <w:pPr>
        <w:autoSpaceDE w:val="0"/>
        <w:autoSpaceDN w:val="0"/>
        <w:adjustRightInd w:val="0"/>
        <w:spacing w:after="0" w:line="240" w:lineRule="auto"/>
        <w:ind w:left="709" w:hanging="709"/>
        <w:jc w:val="both"/>
        <w:rPr>
          <w:rFonts w:ascii="Times New Roman" w:hAnsi="Times New Roman" w:cs="Times New Roman"/>
        </w:rPr>
      </w:pPr>
      <w:r w:rsidRPr="00E16A43">
        <w:rPr>
          <w:rFonts w:ascii="Times New Roman" w:hAnsi="Times New Roman" w:cs="Times New Roman"/>
        </w:rPr>
        <w:t>Rivire</w:t>
      </w:r>
      <w:r w:rsidR="004435E7">
        <w:rPr>
          <w:rFonts w:ascii="Times New Roman" w:hAnsi="Times New Roman" w:cs="Times New Roman"/>
        </w:rPr>
        <w:t>,</w:t>
      </w:r>
      <w:r w:rsidRPr="00E16A43">
        <w:rPr>
          <w:rFonts w:ascii="Times New Roman" w:hAnsi="Times New Roman" w:cs="Times New Roman"/>
        </w:rPr>
        <w:t xml:space="preserve"> J</w:t>
      </w:r>
      <w:r w:rsidR="004435E7">
        <w:rPr>
          <w:rFonts w:ascii="Times New Roman" w:hAnsi="Times New Roman" w:cs="Times New Roman"/>
        </w:rPr>
        <w:t>.</w:t>
      </w:r>
      <w:r w:rsidRPr="00E16A43">
        <w:rPr>
          <w:rFonts w:ascii="Times New Roman" w:hAnsi="Times New Roman" w:cs="Times New Roman"/>
        </w:rPr>
        <w:t>E</w:t>
      </w:r>
      <w:r w:rsidR="004435E7">
        <w:rPr>
          <w:rFonts w:ascii="Times New Roman" w:hAnsi="Times New Roman" w:cs="Times New Roman"/>
        </w:rPr>
        <w:t>.</w:t>
      </w:r>
      <w:r w:rsidRPr="00E16A43">
        <w:rPr>
          <w:rFonts w:ascii="Times New Roman" w:hAnsi="Times New Roman" w:cs="Times New Roman"/>
        </w:rPr>
        <w:t>, Menteiro-Reviere</w:t>
      </w:r>
      <w:r w:rsidR="004435E7">
        <w:rPr>
          <w:rFonts w:ascii="Times New Roman" w:hAnsi="Times New Roman" w:cs="Times New Roman"/>
        </w:rPr>
        <w:t>,</w:t>
      </w:r>
      <w:r w:rsidRPr="00E16A43">
        <w:rPr>
          <w:rFonts w:ascii="Times New Roman" w:hAnsi="Times New Roman" w:cs="Times New Roman"/>
        </w:rPr>
        <w:t xml:space="preserve"> N</w:t>
      </w:r>
      <w:r w:rsidR="004435E7">
        <w:rPr>
          <w:rFonts w:ascii="Times New Roman" w:hAnsi="Times New Roman" w:cs="Times New Roman"/>
        </w:rPr>
        <w:t>.</w:t>
      </w:r>
      <w:r w:rsidRPr="00E16A43">
        <w:rPr>
          <w:rFonts w:ascii="Times New Roman" w:hAnsi="Times New Roman" w:cs="Times New Roman"/>
        </w:rPr>
        <w:t>A</w:t>
      </w:r>
      <w:r w:rsidR="004435E7">
        <w:rPr>
          <w:rFonts w:ascii="Times New Roman" w:hAnsi="Times New Roman" w:cs="Times New Roman"/>
        </w:rPr>
        <w:t>.,</w:t>
      </w:r>
      <w:r w:rsidRPr="00E16A43">
        <w:rPr>
          <w:rFonts w:ascii="Times New Roman" w:hAnsi="Times New Roman" w:cs="Times New Roman"/>
        </w:rPr>
        <w:t xml:space="preserve"> </w:t>
      </w:r>
      <w:r w:rsidR="00872059" w:rsidRPr="00E16A43">
        <w:rPr>
          <w:rFonts w:ascii="Times New Roman" w:hAnsi="Times New Roman" w:cs="Times New Roman"/>
        </w:rPr>
        <w:t>2006</w:t>
      </w:r>
      <w:r w:rsidR="004435E7">
        <w:rPr>
          <w:rFonts w:ascii="Times New Roman" w:hAnsi="Times New Roman" w:cs="Times New Roman"/>
        </w:rPr>
        <w:t>,</w:t>
      </w:r>
      <w:r w:rsidR="00872059" w:rsidRPr="00E16A43">
        <w:rPr>
          <w:rFonts w:ascii="Times New Roman" w:hAnsi="Times New Roman" w:cs="Times New Roman"/>
        </w:rPr>
        <w:t xml:space="preserve"> </w:t>
      </w:r>
      <w:r w:rsidRPr="00E16A43">
        <w:rPr>
          <w:rFonts w:ascii="Times New Roman" w:hAnsi="Times New Roman" w:cs="Times New Roman"/>
        </w:rPr>
        <w:t xml:space="preserve">Dermal </w:t>
      </w:r>
      <w:r w:rsidR="004435E7" w:rsidRPr="00E16A43">
        <w:rPr>
          <w:rFonts w:ascii="Times New Roman" w:hAnsi="Times New Roman" w:cs="Times New Roman"/>
        </w:rPr>
        <w:t>absor</w:t>
      </w:r>
      <w:r w:rsidR="004435E7">
        <w:rPr>
          <w:rFonts w:ascii="Times New Roman" w:hAnsi="Times New Roman" w:cs="Times New Roman"/>
        </w:rPr>
        <w:t xml:space="preserve">btion models in toxycology and </w:t>
      </w:r>
      <w:r w:rsidR="004435E7" w:rsidRPr="00E16A43">
        <w:rPr>
          <w:rFonts w:ascii="Times New Roman" w:hAnsi="Times New Roman" w:cs="Times New Roman"/>
        </w:rPr>
        <w:t>pharmacology</w:t>
      </w:r>
      <w:r w:rsidR="004435E7">
        <w:rPr>
          <w:rFonts w:ascii="Times New Roman" w:hAnsi="Times New Roman" w:cs="Times New Roman"/>
        </w:rPr>
        <w:t>. Amerika,</w:t>
      </w:r>
      <w:r w:rsidR="00872059" w:rsidRPr="00E16A43">
        <w:rPr>
          <w:rFonts w:ascii="Times New Roman" w:hAnsi="Times New Roman" w:cs="Times New Roman"/>
        </w:rPr>
        <w:t xml:space="preserve"> </w:t>
      </w:r>
      <w:r w:rsidRPr="00E16A43">
        <w:rPr>
          <w:rFonts w:ascii="Times New Roman" w:hAnsi="Times New Roman" w:cs="Times New Roman"/>
        </w:rPr>
        <w:t>Taylor &amp; Fra</w:t>
      </w:r>
      <w:r w:rsidR="004435E7">
        <w:rPr>
          <w:rFonts w:ascii="Times New Roman" w:hAnsi="Times New Roman" w:cs="Times New Roman"/>
        </w:rPr>
        <w:t>ncis Group.,</w:t>
      </w:r>
      <w:r w:rsidR="00872059" w:rsidRPr="00E16A43">
        <w:rPr>
          <w:rFonts w:ascii="Times New Roman" w:hAnsi="Times New Roman" w:cs="Times New Roman"/>
        </w:rPr>
        <w:t xml:space="preserve"> </w:t>
      </w:r>
      <w:r w:rsidRPr="00E16A43">
        <w:rPr>
          <w:rFonts w:ascii="Times New Roman" w:hAnsi="Times New Roman" w:cs="Times New Roman"/>
        </w:rPr>
        <w:t>317.</w:t>
      </w:r>
    </w:p>
    <w:p w:rsidR="00381D16" w:rsidRPr="00E16A43" w:rsidRDefault="006E42A0" w:rsidP="004435E7">
      <w:pPr>
        <w:autoSpaceDE w:val="0"/>
        <w:autoSpaceDN w:val="0"/>
        <w:adjustRightInd w:val="0"/>
        <w:spacing w:after="0" w:line="240" w:lineRule="auto"/>
        <w:ind w:left="720"/>
        <w:jc w:val="both"/>
        <w:rPr>
          <w:rFonts w:ascii="Times New Roman" w:hAnsi="Times New Roman" w:cs="Times New Roman"/>
        </w:rPr>
      </w:pPr>
      <w:r w:rsidRPr="00E16A43">
        <w:rPr>
          <w:rFonts w:ascii="Times New Roman" w:hAnsi="Times New Roman" w:cs="Times New Roman"/>
        </w:rPr>
        <w:t xml:space="preserve"> </w:t>
      </w:r>
      <w:r w:rsidR="00A252CD" w:rsidRPr="00E16A43">
        <w:rPr>
          <w:rFonts w:ascii="Times New Roman" w:hAnsi="Times New Roman" w:cs="Times New Roman"/>
        </w:rPr>
        <w:t xml:space="preserve"> </w:t>
      </w:r>
    </w:p>
    <w:p w:rsidR="006514BA" w:rsidRPr="00E16A43" w:rsidRDefault="006514BA" w:rsidP="00E16A43">
      <w:pPr>
        <w:tabs>
          <w:tab w:val="left" w:pos="709"/>
        </w:tabs>
        <w:spacing w:after="0" w:line="240" w:lineRule="auto"/>
        <w:jc w:val="both"/>
        <w:rPr>
          <w:rFonts w:ascii="Times New Roman" w:hAnsi="Times New Roman" w:cs="Times New Roman"/>
        </w:rPr>
      </w:pPr>
    </w:p>
    <w:sectPr w:rsidR="006514BA" w:rsidRPr="00E16A43" w:rsidSect="00AA7631">
      <w:headerReference w:type="default" r:id="rId14"/>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98" w:rsidRDefault="00264598" w:rsidP="00DF564C">
      <w:pPr>
        <w:spacing w:after="0" w:line="240" w:lineRule="auto"/>
      </w:pPr>
      <w:r>
        <w:separator/>
      </w:r>
    </w:p>
  </w:endnote>
  <w:endnote w:type="continuationSeparator" w:id="1">
    <w:p w:rsidR="00264598" w:rsidRDefault="00264598" w:rsidP="00DF5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98" w:rsidRDefault="00264598" w:rsidP="00DF564C">
      <w:pPr>
        <w:spacing w:after="0" w:line="240" w:lineRule="auto"/>
      </w:pPr>
      <w:r>
        <w:separator/>
      </w:r>
    </w:p>
  </w:footnote>
  <w:footnote w:type="continuationSeparator" w:id="1">
    <w:p w:rsidR="00264598" w:rsidRDefault="00264598" w:rsidP="00DF5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16"/>
      <w:docPartObj>
        <w:docPartGallery w:val="Page Numbers (Top of Page)"/>
        <w:docPartUnique/>
      </w:docPartObj>
    </w:sdtPr>
    <w:sdtContent>
      <w:p w:rsidR="00FE39C6" w:rsidRDefault="00FE39C6">
        <w:pPr>
          <w:pStyle w:val="Header"/>
          <w:jc w:val="right"/>
        </w:pPr>
        <w:fldSimple w:instr=" PAGE   \* MERGEFORMAT ">
          <w:r>
            <w:rPr>
              <w:noProof/>
            </w:rPr>
            <w:t>1</w:t>
          </w:r>
        </w:fldSimple>
      </w:p>
    </w:sdtContent>
  </w:sdt>
  <w:p w:rsidR="00FE39C6" w:rsidRDefault="00FE3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18"/>
      <w:docPartObj>
        <w:docPartGallery w:val="Page Numbers (Top of Page)"/>
        <w:docPartUnique/>
      </w:docPartObj>
    </w:sdtPr>
    <w:sdtContent>
      <w:p w:rsidR="00FE39C6" w:rsidRDefault="00FE39C6">
        <w:pPr>
          <w:pStyle w:val="Header"/>
        </w:pPr>
        <w:fldSimple w:instr=" PAGE   \* MERGEFORMAT ">
          <w:r>
            <w:rPr>
              <w:noProof/>
            </w:rPr>
            <w:t>2</w:t>
          </w:r>
        </w:fldSimple>
      </w:p>
    </w:sdtContent>
  </w:sdt>
  <w:p w:rsidR="00FE39C6" w:rsidRDefault="00FE39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34"/>
      <w:docPartObj>
        <w:docPartGallery w:val="Page Numbers (Top of Page)"/>
        <w:docPartUnique/>
      </w:docPartObj>
    </w:sdtPr>
    <w:sdtContent>
      <w:p w:rsidR="00FE39C6" w:rsidRDefault="00FE39C6">
        <w:pPr>
          <w:pStyle w:val="Header"/>
          <w:jc w:val="right"/>
        </w:pPr>
        <w:fldSimple w:instr=" PAGE   \* MERGEFORMAT ">
          <w:r>
            <w:rPr>
              <w:noProof/>
            </w:rPr>
            <w:t>3</w:t>
          </w:r>
        </w:fldSimple>
      </w:p>
    </w:sdtContent>
  </w:sdt>
  <w:p w:rsidR="00FE39C6" w:rsidRDefault="00FE39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38"/>
      <w:docPartObj>
        <w:docPartGallery w:val="Page Numbers (Top of Page)"/>
        <w:docPartUnique/>
      </w:docPartObj>
    </w:sdtPr>
    <w:sdtContent>
      <w:p w:rsidR="00FE39C6" w:rsidRDefault="00FE39C6">
        <w:pPr>
          <w:pStyle w:val="Header"/>
        </w:pPr>
        <w:fldSimple w:instr=" PAGE   \* MERGEFORMAT ">
          <w:r>
            <w:rPr>
              <w:noProof/>
            </w:rPr>
            <w:t>4</w:t>
          </w:r>
        </w:fldSimple>
      </w:p>
    </w:sdtContent>
  </w:sdt>
  <w:p w:rsidR="00FE39C6" w:rsidRDefault="00FE39C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39"/>
      <w:docPartObj>
        <w:docPartGallery w:val="Page Numbers (Top of Page)"/>
        <w:docPartUnique/>
      </w:docPartObj>
    </w:sdtPr>
    <w:sdtContent>
      <w:p w:rsidR="00FE39C6" w:rsidRDefault="00FE39C6">
        <w:pPr>
          <w:pStyle w:val="Header"/>
          <w:jc w:val="right"/>
        </w:pPr>
        <w:fldSimple w:instr=" PAGE   \* MERGEFORMAT ">
          <w:r>
            <w:rPr>
              <w:noProof/>
            </w:rPr>
            <w:t>5</w:t>
          </w:r>
        </w:fldSimple>
      </w:p>
    </w:sdtContent>
  </w:sdt>
  <w:p w:rsidR="00FE39C6" w:rsidRDefault="00FE39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041"/>
      <w:docPartObj>
        <w:docPartGallery w:val="Page Numbers (Top of Page)"/>
        <w:docPartUnique/>
      </w:docPartObj>
    </w:sdtPr>
    <w:sdtContent>
      <w:p w:rsidR="00FE39C6" w:rsidRDefault="00FE39C6">
        <w:pPr>
          <w:pStyle w:val="Header"/>
        </w:pPr>
        <w:fldSimple w:instr=" PAGE   \* MERGEFORMAT ">
          <w:r>
            <w:rPr>
              <w:noProof/>
            </w:rPr>
            <w:t>6</w:t>
          </w:r>
        </w:fldSimple>
      </w:p>
    </w:sdtContent>
  </w:sdt>
  <w:p w:rsidR="00FE39C6" w:rsidRDefault="00FE3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4E1E"/>
    <w:multiLevelType w:val="hybridMultilevel"/>
    <w:tmpl w:val="F5D22BD0"/>
    <w:lvl w:ilvl="0" w:tplc="1890CF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92B84"/>
    <w:multiLevelType w:val="hybridMultilevel"/>
    <w:tmpl w:val="F51E33EA"/>
    <w:lvl w:ilvl="0" w:tplc="26DADF3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FA64AA"/>
    <w:rsid w:val="000066AE"/>
    <w:rsid w:val="000132F3"/>
    <w:rsid w:val="00034BA4"/>
    <w:rsid w:val="00055645"/>
    <w:rsid w:val="00076D9F"/>
    <w:rsid w:val="00086D06"/>
    <w:rsid w:val="00087B7D"/>
    <w:rsid w:val="00121452"/>
    <w:rsid w:val="001420CA"/>
    <w:rsid w:val="00164BEC"/>
    <w:rsid w:val="001C3C9D"/>
    <w:rsid w:val="001E7EB1"/>
    <w:rsid w:val="001F6F6A"/>
    <w:rsid w:val="0024294D"/>
    <w:rsid w:val="00244A44"/>
    <w:rsid w:val="00247E5C"/>
    <w:rsid w:val="00264598"/>
    <w:rsid w:val="00275FAF"/>
    <w:rsid w:val="00286549"/>
    <w:rsid w:val="002A5D2D"/>
    <w:rsid w:val="002C47D7"/>
    <w:rsid w:val="002D1C40"/>
    <w:rsid w:val="002E3F9E"/>
    <w:rsid w:val="002E74CE"/>
    <w:rsid w:val="002F07B6"/>
    <w:rsid w:val="002F0D36"/>
    <w:rsid w:val="002F3484"/>
    <w:rsid w:val="003134ED"/>
    <w:rsid w:val="00314B12"/>
    <w:rsid w:val="00381D16"/>
    <w:rsid w:val="003A041B"/>
    <w:rsid w:val="003A713A"/>
    <w:rsid w:val="003B6936"/>
    <w:rsid w:val="003D388A"/>
    <w:rsid w:val="003F25FB"/>
    <w:rsid w:val="00400404"/>
    <w:rsid w:val="00423DD5"/>
    <w:rsid w:val="004435E7"/>
    <w:rsid w:val="00454BA7"/>
    <w:rsid w:val="004654BA"/>
    <w:rsid w:val="004756C3"/>
    <w:rsid w:val="004A04F9"/>
    <w:rsid w:val="004A53CC"/>
    <w:rsid w:val="004A664D"/>
    <w:rsid w:val="004B31E9"/>
    <w:rsid w:val="004C2DBE"/>
    <w:rsid w:val="004C5286"/>
    <w:rsid w:val="005543B4"/>
    <w:rsid w:val="00576F01"/>
    <w:rsid w:val="005A3CAB"/>
    <w:rsid w:val="005D3E4B"/>
    <w:rsid w:val="005F0770"/>
    <w:rsid w:val="006166B3"/>
    <w:rsid w:val="006514BA"/>
    <w:rsid w:val="006539E2"/>
    <w:rsid w:val="00674D94"/>
    <w:rsid w:val="00691106"/>
    <w:rsid w:val="006B0C9B"/>
    <w:rsid w:val="006E42A0"/>
    <w:rsid w:val="006F43BE"/>
    <w:rsid w:val="00713C6B"/>
    <w:rsid w:val="007227DE"/>
    <w:rsid w:val="00743901"/>
    <w:rsid w:val="00751BA7"/>
    <w:rsid w:val="007749EA"/>
    <w:rsid w:val="00786473"/>
    <w:rsid w:val="00787E8E"/>
    <w:rsid w:val="007B4E66"/>
    <w:rsid w:val="00822191"/>
    <w:rsid w:val="00824E19"/>
    <w:rsid w:val="00832F2C"/>
    <w:rsid w:val="00872059"/>
    <w:rsid w:val="00880605"/>
    <w:rsid w:val="008B6C0E"/>
    <w:rsid w:val="008D161E"/>
    <w:rsid w:val="008D625D"/>
    <w:rsid w:val="00900579"/>
    <w:rsid w:val="009045FA"/>
    <w:rsid w:val="00924B1F"/>
    <w:rsid w:val="00927DE6"/>
    <w:rsid w:val="009D061A"/>
    <w:rsid w:val="009E3846"/>
    <w:rsid w:val="00A252CD"/>
    <w:rsid w:val="00A350F3"/>
    <w:rsid w:val="00A60BAF"/>
    <w:rsid w:val="00A62CD0"/>
    <w:rsid w:val="00A67B5C"/>
    <w:rsid w:val="00A72BF2"/>
    <w:rsid w:val="00A8407F"/>
    <w:rsid w:val="00AA7631"/>
    <w:rsid w:val="00AD5A6F"/>
    <w:rsid w:val="00B0197F"/>
    <w:rsid w:val="00B456AD"/>
    <w:rsid w:val="00B513C4"/>
    <w:rsid w:val="00B6115A"/>
    <w:rsid w:val="00B66A03"/>
    <w:rsid w:val="00B66A68"/>
    <w:rsid w:val="00B7477D"/>
    <w:rsid w:val="00BA1B53"/>
    <w:rsid w:val="00BA331A"/>
    <w:rsid w:val="00BA5313"/>
    <w:rsid w:val="00BF240E"/>
    <w:rsid w:val="00C23B37"/>
    <w:rsid w:val="00C341BE"/>
    <w:rsid w:val="00C63F6A"/>
    <w:rsid w:val="00CA1BB5"/>
    <w:rsid w:val="00CC524E"/>
    <w:rsid w:val="00CE1F2A"/>
    <w:rsid w:val="00CF5A98"/>
    <w:rsid w:val="00CF74DE"/>
    <w:rsid w:val="00D02D51"/>
    <w:rsid w:val="00D17F78"/>
    <w:rsid w:val="00D42868"/>
    <w:rsid w:val="00D5183F"/>
    <w:rsid w:val="00D62C7B"/>
    <w:rsid w:val="00D67F3A"/>
    <w:rsid w:val="00D815D8"/>
    <w:rsid w:val="00D8226D"/>
    <w:rsid w:val="00DA167C"/>
    <w:rsid w:val="00DA27E7"/>
    <w:rsid w:val="00DC4ECD"/>
    <w:rsid w:val="00DF564C"/>
    <w:rsid w:val="00E16A43"/>
    <w:rsid w:val="00E266D2"/>
    <w:rsid w:val="00E4455E"/>
    <w:rsid w:val="00E501B2"/>
    <w:rsid w:val="00E541D7"/>
    <w:rsid w:val="00E627CE"/>
    <w:rsid w:val="00E65DB1"/>
    <w:rsid w:val="00E91FB8"/>
    <w:rsid w:val="00EF2DE0"/>
    <w:rsid w:val="00F32DAA"/>
    <w:rsid w:val="00F84252"/>
    <w:rsid w:val="00FA64AA"/>
    <w:rsid w:val="00FB6EE5"/>
    <w:rsid w:val="00FE39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AA"/>
  </w:style>
  <w:style w:type="paragraph" w:styleId="Heading1">
    <w:name w:val="heading 1"/>
    <w:basedOn w:val="Normal"/>
    <w:link w:val="Heading1Char"/>
    <w:uiPriority w:val="9"/>
    <w:qFormat/>
    <w:rsid w:val="00BA3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A64AA"/>
  </w:style>
  <w:style w:type="paragraph" w:styleId="BalloonText">
    <w:name w:val="Balloon Text"/>
    <w:basedOn w:val="Normal"/>
    <w:link w:val="BalloonTextChar"/>
    <w:uiPriority w:val="99"/>
    <w:semiHidden/>
    <w:unhideWhenUsed/>
    <w:rsid w:val="00FA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AA"/>
    <w:rPr>
      <w:rFonts w:ascii="Tahoma" w:hAnsi="Tahoma" w:cs="Tahoma"/>
      <w:sz w:val="16"/>
      <w:szCs w:val="16"/>
    </w:rPr>
  </w:style>
  <w:style w:type="paragraph" w:customStyle="1" w:styleId="Default">
    <w:name w:val="Default"/>
    <w:rsid w:val="00FA64AA"/>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paragraph" w:styleId="ListParagraph">
    <w:name w:val="List Paragraph"/>
    <w:basedOn w:val="Normal"/>
    <w:uiPriority w:val="34"/>
    <w:qFormat/>
    <w:rsid w:val="00FA64AA"/>
    <w:pPr>
      <w:ind w:left="720"/>
      <w:contextualSpacing/>
    </w:pPr>
  </w:style>
  <w:style w:type="character" w:styleId="PlaceholderText">
    <w:name w:val="Placeholder Text"/>
    <w:basedOn w:val="DefaultParagraphFont"/>
    <w:uiPriority w:val="99"/>
    <w:semiHidden/>
    <w:rsid w:val="00E541D7"/>
    <w:rPr>
      <w:color w:val="808080"/>
    </w:rPr>
  </w:style>
  <w:style w:type="paragraph" w:styleId="Header">
    <w:name w:val="header"/>
    <w:basedOn w:val="Normal"/>
    <w:link w:val="HeaderChar"/>
    <w:uiPriority w:val="99"/>
    <w:unhideWhenUsed/>
    <w:rsid w:val="00DF5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4C"/>
  </w:style>
  <w:style w:type="paragraph" w:styleId="Footer">
    <w:name w:val="footer"/>
    <w:basedOn w:val="Normal"/>
    <w:link w:val="FooterChar"/>
    <w:uiPriority w:val="99"/>
    <w:unhideWhenUsed/>
    <w:rsid w:val="00DF5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4C"/>
  </w:style>
  <w:style w:type="paragraph" w:customStyle="1" w:styleId="normal0">
    <w:name w:val="normal"/>
    <w:basedOn w:val="Normal"/>
    <w:rsid w:val="002F0D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2F0D36"/>
  </w:style>
  <w:style w:type="character" w:customStyle="1" w:styleId="normalchar">
    <w:name w:val="normal__char"/>
    <w:basedOn w:val="DefaultParagraphFont"/>
    <w:rsid w:val="002F0D36"/>
  </w:style>
  <w:style w:type="character" w:customStyle="1" w:styleId="shorttext">
    <w:name w:val="short_text"/>
    <w:basedOn w:val="DefaultParagraphFont"/>
    <w:rsid w:val="002F0D36"/>
  </w:style>
  <w:style w:type="character" w:styleId="Emphasis">
    <w:name w:val="Emphasis"/>
    <w:basedOn w:val="DefaultParagraphFont"/>
    <w:uiPriority w:val="20"/>
    <w:qFormat/>
    <w:rsid w:val="00381D16"/>
    <w:rPr>
      <w:i/>
      <w:iCs/>
    </w:rPr>
  </w:style>
  <w:style w:type="character" w:customStyle="1" w:styleId="Heading1Char">
    <w:name w:val="Heading 1 Char"/>
    <w:basedOn w:val="DefaultParagraphFont"/>
    <w:link w:val="Heading1"/>
    <w:uiPriority w:val="9"/>
    <w:rsid w:val="00BA331A"/>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392274">
      <w:bodyDiv w:val="1"/>
      <w:marLeft w:val="0"/>
      <w:marRight w:val="0"/>
      <w:marTop w:val="0"/>
      <w:marBottom w:val="0"/>
      <w:divBdr>
        <w:top w:val="none" w:sz="0" w:space="0" w:color="auto"/>
        <w:left w:val="none" w:sz="0" w:space="0" w:color="auto"/>
        <w:bottom w:val="none" w:sz="0" w:space="0" w:color="auto"/>
        <w:right w:val="none" w:sz="0" w:space="0" w:color="auto"/>
      </w:divBdr>
    </w:div>
    <w:div w:id="20759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160;\niosom%20alfa%20arbutin\uji%20difusi%20p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4497462817147871"/>
          <c:y val="0.19480351414406538"/>
          <c:w val="0.62894160104987595"/>
          <c:h val="0.5503277194517352"/>
        </c:manualLayout>
      </c:layout>
      <c:lineChart>
        <c:grouping val="standard"/>
        <c:ser>
          <c:idx val="0"/>
          <c:order val="0"/>
          <c:tx>
            <c:strRef>
              <c:f>Sheet2!$H$4</c:f>
              <c:strCache>
                <c:ptCount val="1"/>
                <c:pt idx="0">
                  <c:v>Gel alpha arbutin</c:v>
                </c:pt>
              </c:strCache>
            </c:strRef>
          </c:tx>
          <c:cat>
            <c:numRef>
              <c:f>Sheet2!$G$5:$G$13</c:f>
              <c:numCache>
                <c:formatCode>General</c:formatCode>
                <c:ptCount val="9"/>
                <c:pt idx="0">
                  <c:v>0.5</c:v>
                </c:pt>
                <c:pt idx="1">
                  <c:v>1</c:v>
                </c:pt>
                <c:pt idx="2">
                  <c:v>2</c:v>
                </c:pt>
                <c:pt idx="3">
                  <c:v>3</c:v>
                </c:pt>
                <c:pt idx="4">
                  <c:v>4</c:v>
                </c:pt>
                <c:pt idx="5">
                  <c:v>5</c:v>
                </c:pt>
                <c:pt idx="6">
                  <c:v>6</c:v>
                </c:pt>
                <c:pt idx="7">
                  <c:v>7</c:v>
                </c:pt>
                <c:pt idx="8">
                  <c:v>8</c:v>
                </c:pt>
              </c:numCache>
            </c:numRef>
          </c:cat>
          <c:val>
            <c:numRef>
              <c:f>Sheet2!$H$5:$H$13</c:f>
              <c:numCache>
                <c:formatCode>General</c:formatCode>
                <c:ptCount val="9"/>
                <c:pt idx="0">
                  <c:v>12.07314819</c:v>
                </c:pt>
                <c:pt idx="1">
                  <c:v>16.229537039999908</c:v>
                </c:pt>
                <c:pt idx="2">
                  <c:v>24.107222180000001</c:v>
                </c:pt>
                <c:pt idx="3">
                  <c:v>31.66087958</c:v>
                </c:pt>
                <c:pt idx="4">
                  <c:v>41.15870365</c:v>
                </c:pt>
                <c:pt idx="5">
                  <c:v>47.61273147</c:v>
                </c:pt>
                <c:pt idx="6">
                  <c:v>55.254583279999999</c:v>
                </c:pt>
                <c:pt idx="7">
                  <c:v>65.576759289999998</c:v>
                </c:pt>
                <c:pt idx="8">
                  <c:v>73.001574109999979</c:v>
                </c:pt>
              </c:numCache>
            </c:numRef>
          </c:val>
        </c:ser>
        <c:ser>
          <c:idx val="1"/>
          <c:order val="1"/>
          <c:tx>
            <c:strRef>
              <c:f>Sheet2!$I$4</c:f>
              <c:strCache>
                <c:ptCount val="1"/>
                <c:pt idx="0">
                  <c:v>Gel niosom alpha arbutin</c:v>
                </c:pt>
              </c:strCache>
            </c:strRef>
          </c:tx>
          <c:cat>
            <c:numRef>
              <c:f>Sheet2!$G$5:$G$13</c:f>
              <c:numCache>
                <c:formatCode>General</c:formatCode>
                <c:ptCount val="9"/>
                <c:pt idx="0">
                  <c:v>0.5</c:v>
                </c:pt>
                <c:pt idx="1">
                  <c:v>1</c:v>
                </c:pt>
                <c:pt idx="2">
                  <c:v>2</c:v>
                </c:pt>
                <c:pt idx="3">
                  <c:v>3</c:v>
                </c:pt>
                <c:pt idx="4">
                  <c:v>4</c:v>
                </c:pt>
                <c:pt idx="5">
                  <c:v>5</c:v>
                </c:pt>
                <c:pt idx="6">
                  <c:v>6</c:v>
                </c:pt>
                <c:pt idx="7">
                  <c:v>7</c:v>
                </c:pt>
                <c:pt idx="8">
                  <c:v>8</c:v>
                </c:pt>
              </c:numCache>
            </c:numRef>
          </c:cat>
          <c:val>
            <c:numRef>
              <c:f>Sheet2!$I$5:$I$13</c:f>
              <c:numCache>
                <c:formatCode>General</c:formatCode>
                <c:ptCount val="9"/>
                <c:pt idx="0">
                  <c:v>5.55</c:v>
                </c:pt>
                <c:pt idx="1">
                  <c:v>6.63</c:v>
                </c:pt>
                <c:pt idx="2">
                  <c:v>8.120000000000001</c:v>
                </c:pt>
                <c:pt idx="3">
                  <c:v>9.41</c:v>
                </c:pt>
                <c:pt idx="4">
                  <c:v>23.07</c:v>
                </c:pt>
                <c:pt idx="5">
                  <c:v>48.11</c:v>
                </c:pt>
                <c:pt idx="6">
                  <c:v>70.42</c:v>
                </c:pt>
                <c:pt idx="7">
                  <c:v>78.36999999999999</c:v>
                </c:pt>
                <c:pt idx="8">
                  <c:v>91.61999999999999</c:v>
                </c:pt>
              </c:numCache>
            </c:numRef>
          </c:val>
        </c:ser>
        <c:marker val="1"/>
        <c:axId val="134091904"/>
        <c:axId val="134093440"/>
      </c:lineChart>
      <c:catAx>
        <c:axId val="13409190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34093440"/>
        <c:crosses val="autoZero"/>
        <c:auto val="1"/>
        <c:lblAlgn val="ctr"/>
        <c:lblOffset val="100"/>
      </c:catAx>
      <c:valAx>
        <c:axId val="134093440"/>
        <c:scaling>
          <c:orientation val="minMax"/>
        </c:scaling>
        <c:axPos val="l"/>
        <c:majorGridlines/>
        <c:title>
          <c:tx>
            <c:rich>
              <a:bodyPr/>
              <a:lstStyle/>
              <a:p>
                <a:pPr>
                  <a:defRPr sz="1100"/>
                </a:pPr>
                <a:r>
                  <a:rPr lang="en-US" sz="1100">
                    <a:latin typeface="Times New Roman" pitchFamily="18" charset="0"/>
                    <a:cs typeface="Times New Roman" pitchFamily="18" charset="0"/>
                  </a:rPr>
                  <a:t>Persen</a:t>
                </a:r>
                <a:r>
                  <a:rPr lang="en-US" sz="1100" baseline="0">
                    <a:latin typeface="Times New Roman" pitchFamily="18" charset="0"/>
                    <a:cs typeface="Times New Roman" pitchFamily="18" charset="0"/>
                  </a:rPr>
                  <a:t> Difusi</a:t>
                </a:r>
                <a:endParaRPr lang="en-US" sz="1100">
                  <a:latin typeface="Times New Roman" pitchFamily="18" charset="0"/>
                  <a:cs typeface="Times New Roman" pitchFamily="18" charset="0"/>
                </a:endParaRPr>
              </a:p>
            </c:rich>
          </c:tx>
          <c:layout/>
        </c:title>
        <c:numFmt formatCode="General" sourceLinked="1"/>
        <c:majorTickMark val="none"/>
        <c:tickLblPos val="nextTo"/>
        <c:txPr>
          <a:bodyPr/>
          <a:lstStyle/>
          <a:p>
            <a:pPr>
              <a:defRPr sz="1100">
                <a:latin typeface="Times New Roman" pitchFamily="18" charset="0"/>
                <a:cs typeface="Times New Roman" pitchFamily="18" charset="0"/>
              </a:defRPr>
            </a:pPr>
            <a:endParaRPr lang="id-ID"/>
          </a:p>
        </c:txPr>
        <c:crossAx val="134091904"/>
        <c:crosses val="autoZero"/>
        <c:crossBetween val="between"/>
      </c:valAx>
    </c:plotArea>
    <c:legend>
      <c:legendPos val="r"/>
      <c:layout>
        <c:manualLayout>
          <c:xMode val="edge"/>
          <c:yMode val="edge"/>
          <c:x val="0.60236089238845414"/>
          <c:y val="0.84197082507543763"/>
          <c:w val="0.3783869339579351"/>
          <c:h val="0.14134161801203421"/>
        </c:manualLayout>
      </c:layout>
      <c:txPr>
        <a:bodyPr/>
        <a:lstStyle/>
        <a:p>
          <a:pPr>
            <a:defRPr sz="1100">
              <a:latin typeface="Times New Roman" pitchFamily="18" charset="0"/>
              <a:cs typeface="Times New Roman" pitchFamily="18" charset="0"/>
            </a:defRPr>
          </a:pPr>
          <a:endParaRPr lang="id-ID"/>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0.32499</cdr:x>
      <cdr:y>0.85846</cdr:y>
    </cdr:from>
    <cdr:to>
      <cdr:x>0.56041</cdr:x>
      <cdr:y>0.94527</cdr:y>
    </cdr:to>
    <cdr:sp macro="" textlink="">
      <cdr:nvSpPr>
        <cdr:cNvPr id="2" name="TextBox 1"/>
        <cdr:cNvSpPr txBox="1"/>
      </cdr:nvSpPr>
      <cdr:spPr>
        <a:xfrm xmlns:a="http://schemas.openxmlformats.org/drawingml/2006/main">
          <a:off x="1440362" y="2250267"/>
          <a:ext cx="1043398" cy="227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itchFamily="18" charset="0"/>
              <a:cs typeface="Times New Roman" pitchFamily="18" charset="0"/>
            </a:rPr>
            <a:t>Waktu (Jam)</a:t>
          </a:r>
        </a:p>
      </cdr:txBody>
    </cdr:sp>
  </cdr:relSizeAnchor>
  <cdr:relSizeAnchor xmlns:cdr="http://schemas.openxmlformats.org/drawingml/2006/chartDrawing">
    <cdr:from>
      <cdr:x>0.70625</cdr:x>
      <cdr:y>0.15816</cdr:y>
    </cdr:from>
    <cdr:to>
      <cdr:x>0.79375</cdr:x>
      <cdr:y>0.20918</cdr:y>
    </cdr:to>
    <cdr:sp macro="" textlink="">
      <cdr:nvSpPr>
        <cdr:cNvPr id="3" name="TextBox 2"/>
        <cdr:cNvSpPr txBox="1"/>
      </cdr:nvSpPr>
      <cdr:spPr>
        <a:xfrm xmlns:a="http://schemas.openxmlformats.org/drawingml/2006/main">
          <a:off x="3228975" y="442913"/>
          <a:ext cx="400050"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0.69222</cdr:x>
      <cdr:y>0.12994</cdr:y>
    </cdr:from>
    <cdr:to>
      <cdr:x>0.81846</cdr:x>
      <cdr:y>0.21498</cdr:y>
    </cdr:to>
    <cdr:sp macro="" textlink="">
      <cdr:nvSpPr>
        <cdr:cNvPr id="4" name="TextBox 3"/>
        <cdr:cNvSpPr txBox="1"/>
      </cdr:nvSpPr>
      <cdr:spPr>
        <a:xfrm xmlns:a="http://schemas.openxmlformats.org/drawingml/2006/main">
          <a:off x="3067958" y="340605"/>
          <a:ext cx="559508" cy="222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91,62</a:t>
          </a:r>
        </a:p>
      </cdr:txBody>
    </cdr:sp>
  </cdr:relSizeAnchor>
  <cdr:relSizeAnchor xmlns:cdr="http://schemas.openxmlformats.org/drawingml/2006/chartDrawing">
    <cdr:from>
      <cdr:x>0.68397</cdr:x>
      <cdr:y>0.35885</cdr:y>
    </cdr:from>
    <cdr:to>
      <cdr:x>0.80095</cdr:x>
      <cdr:y>0.45409</cdr:y>
    </cdr:to>
    <cdr:sp macro="" textlink="">
      <cdr:nvSpPr>
        <cdr:cNvPr id="5" name="TextBox 4"/>
        <cdr:cNvSpPr txBox="1"/>
      </cdr:nvSpPr>
      <cdr:spPr>
        <a:xfrm xmlns:a="http://schemas.openxmlformats.org/drawingml/2006/main">
          <a:off x="3031413" y="940639"/>
          <a:ext cx="518467" cy="249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73,</a:t>
          </a:r>
          <a:r>
            <a:rPr lang="id-ID" sz="1100">
              <a:latin typeface="Times New Roman" pitchFamily="18" charset="0"/>
              <a:cs typeface="Times New Roman" pitchFamily="18" charset="0"/>
            </a:rPr>
            <a:t>00</a:t>
          </a:r>
          <a:endParaRPr lang="en-US"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Orizia-PC</cp:lastModifiedBy>
  <cp:revision>8</cp:revision>
  <cp:lastPrinted>2017-05-26T02:22:00Z</cp:lastPrinted>
  <dcterms:created xsi:type="dcterms:W3CDTF">2017-07-09T09:11:00Z</dcterms:created>
  <dcterms:modified xsi:type="dcterms:W3CDTF">2017-07-11T05:07:00Z</dcterms:modified>
</cp:coreProperties>
</file>