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A5C" w:rsidRPr="00C35AEE" w:rsidRDefault="000F0A5C" w:rsidP="00C35AEE">
      <w:pPr>
        <w:spacing w:after="0" w:line="360" w:lineRule="auto"/>
        <w:jc w:val="center"/>
        <w:rPr>
          <w:rFonts w:ascii="Arial" w:hAnsi="Arial" w:cs="Arial"/>
          <w:b/>
          <w:color w:val="000000"/>
          <w:sz w:val="28"/>
          <w:szCs w:val="28"/>
        </w:rPr>
      </w:pPr>
      <w:bookmarkStart w:id="0" w:name="_GoBack"/>
      <w:bookmarkEnd w:id="0"/>
      <w:r w:rsidRPr="00C35AEE">
        <w:rPr>
          <w:rFonts w:ascii="Arial" w:hAnsi="Arial" w:cs="Arial"/>
          <w:b/>
          <w:color w:val="000000"/>
          <w:sz w:val="28"/>
          <w:szCs w:val="28"/>
        </w:rPr>
        <w:t>EVALUASI PASCA HUNI PENGGUNA INTERNAL</w:t>
      </w:r>
    </w:p>
    <w:p w:rsidR="000F0A5C" w:rsidRPr="00C35AEE" w:rsidRDefault="000F0A5C" w:rsidP="00C35AEE">
      <w:pPr>
        <w:spacing w:after="0" w:line="360" w:lineRule="auto"/>
        <w:jc w:val="center"/>
        <w:rPr>
          <w:rFonts w:ascii="Arial" w:hAnsi="Arial" w:cs="Arial"/>
          <w:b/>
          <w:color w:val="000000"/>
          <w:sz w:val="28"/>
          <w:szCs w:val="28"/>
        </w:rPr>
      </w:pPr>
      <w:r w:rsidRPr="00C35AEE">
        <w:rPr>
          <w:rFonts w:ascii="Arial" w:hAnsi="Arial" w:cs="Arial"/>
          <w:b/>
          <w:color w:val="000000"/>
          <w:sz w:val="28"/>
          <w:szCs w:val="28"/>
        </w:rPr>
        <w:t>TERHADAP PERFORMASI FISIK KAMAR OPERASI</w:t>
      </w:r>
    </w:p>
    <w:p w:rsidR="000F0A5C" w:rsidRPr="00C35AEE" w:rsidRDefault="000F0A5C" w:rsidP="00C35AEE">
      <w:pPr>
        <w:spacing w:after="0" w:line="360" w:lineRule="auto"/>
        <w:jc w:val="center"/>
        <w:rPr>
          <w:rFonts w:ascii="Arial" w:hAnsi="Arial" w:cs="Arial"/>
          <w:b/>
          <w:color w:val="000000"/>
          <w:sz w:val="24"/>
          <w:szCs w:val="24"/>
          <w:lang w:val="id-ID"/>
        </w:rPr>
      </w:pPr>
      <w:r w:rsidRPr="00C35AEE">
        <w:rPr>
          <w:rFonts w:ascii="Arial" w:hAnsi="Arial" w:cs="Arial"/>
          <w:b/>
          <w:color w:val="000000"/>
          <w:sz w:val="28"/>
          <w:szCs w:val="28"/>
        </w:rPr>
        <w:t>DI RUMAH S</w:t>
      </w:r>
      <w:r w:rsidR="009D2CC9" w:rsidRPr="00C35AEE">
        <w:rPr>
          <w:rFonts w:ascii="Arial" w:hAnsi="Arial" w:cs="Arial"/>
          <w:b/>
          <w:color w:val="000000"/>
          <w:sz w:val="28"/>
          <w:szCs w:val="28"/>
        </w:rPr>
        <w:t xml:space="preserve">AKIT PKU MUHAMMADIYAH </w:t>
      </w:r>
      <w:r w:rsidR="00DC7514" w:rsidRPr="00C35AEE">
        <w:rPr>
          <w:rFonts w:ascii="Arial" w:hAnsi="Arial" w:cs="Arial"/>
          <w:b/>
          <w:color w:val="000000"/>
          <w:sz w:val="28"/>
          <w:szCs w:val="28"/>
          <w:lang w:val="id-ID"/>
        </w:rPr>
        <w:t>GAMPING</w:t>
      </w:r>
    </w:p>
    <w:p w:rsidR="000F0A5C" w:rsidRPr="00C35AEE" w:rsidRDefault="000F0A5C" w:rsidP="00C35AEE">
      <w:pPr>
        <w:spacing w:after="0" w:line="240" w:lineRule="auto"/>
        <w:jc w:val="center"/>
        <w:rPr>
          <w:rFonts w:ascii="Arial" w:hAnsi="Arial" w:cs="Arial"/>
          <w:b/>
          <w:sz w:val="20"/>
          <w:szCs w:val="20"/>
          <w:vertAlign w:val="superscript"/>
        </w:rPr>
      </w:pPr>
      <w:r w:rsidRPr="00C35AEE">
        <w:rPr>
          <w:rFonts w:ascii="Arial" w:hAnsi="Arial" w:cs="Arial"/>
          <w:b/>
          <w:sz w:val="20"/>
          <w:szCs w:val="20"/>
          <w:lang w:val="id-ID"/>
        </w:rPr>
        <w:t>Martika Intan Kusumawati</w:t>
      </w:r>
      <w:r w:rsidRPr="00C35AEE">
        <w:rPr>
          <w:rFonts w:ascii="Arial" w:hAnsi="Arial" w:cs="Arial"/>
          <w:b/>
          <w:sz w:val="20"/>
          <w:szCs w:val="20"/>
          <w:vertAlign w:val="superscript"/>
        </w:rPr>
        <w:t>1</w:t>
      </w:r>
      <w:r w:rsidRPr="00C35AEE">
        <w:rPr>
          <w:rFonts w:ascii="Arial" w:hAnsi="Arial" w:cs="Arial"/>
          <w:b/>
          <w:sz w:val="20"/>
          <w:szCs w:val="20"/>
        </w:rPr>
        <w:t xml:space="preserve">, </w:t>
      </w:r>
      <w:proofErr w:type="spellStart"/>
      <w:r w:rsidRPr="00C35AEE">
        <w:rPr>
          <w:rFonts w:ascii="Arial" w:hAnsi="Arial" w:cs="Arial"/>
          <w:b/>
          <w:sz w:val="20"/>
          <w:szCs w:val="20"/>
        </w:rPr>
        <w:t>Widodo</w:t>
      </w:r>
      <w:proofErr w:type="spellEnd"/>
      <w:r w:rsidRPr="00C35AEE">
        <w:rPr>
          <w:rFonts w:ascii="Arial" w:hAnsi="Arial" w:cs="Arial"/>
          <w:b/>
          <w:sz w:val="20"/>
          <w:szCs w:val="20"/>
        </w:rPr>
        <w:t xml:space="preserve"> Hariyono</w:t>
      </w:r>
      <w:r w:rsidRPr="00C35AEE">
        <w:rPr>
          <w:rFonts w:ascii="Arial" w:hAnsi="Arial" w:cs="Arial"/>
          <w:b/>
          <w:sz w:val="20"/>
          <w:szCs w:val="20"/>
          <w:vertAlign w:val="superscript"/>
        </w:rPr>
        <w:t>2</w:t>
      </w:r>
      <w:r w:rsidRPr="00C35AEE">
        <w:rPr>
          <w:rFonts w:ascii="Arial" w:hAnsi="Arial" w:cs="Arial"/>
          <w:b/>
          <w:sz w:val="20"/>
          <w:szCs w:val="20"/>
        </w:rPr>
        <w:t>, Iswanta</w:t>
      </w:r>
      <w:r w:rsidRPr="00C35AEE">
        <w:rPr>
          <w:rFonts w:ascii="Arial" w:hAnsi="Arial" w:cs="Arial"/>
          <w:b/>
          <w:sz w:val="20"/>
          <w:szCs w:val="20"/>
          <w:vertAlign w:val="superscript"/>
        </w:rPr>
        <w:t>1</w:t>
      </w:r>
    </w:p>
    <w:p w:rsidR="000F0A5C" w:rsidRPr="00C35AEE" w:rsidRDefault="000F0A5C" w:rsidP="00C35AEE">
      <w:pPr>
        <w:spacing w:after="0" w:line="240" w:lineRule="auto"/>
        <w:jc w:val="center"/>
        <w:rPr>
          <w:rFonts w:ascii="Arial" w:hAnsi="Arial" w:cs="Arial"/>
          <w:sz w:val="20"/>
          <w:szCs w:val="20"/>
        </w:rPr>
      </w:pPr>
    </w:p>
    <w:p w:rsidR="000F0A5C" w:rsidRPr="00C35AEE" w:rsidRDefault="000F0A5C" w:rsidP="00C35AEE">
      <w:pPr>
        <w:pStyle w:val="ListParagraph"/>
        <w:numPr>
          <w:ilvl w:val="0"/>
          <w:numId w:val="1"/>
        </w:numPr>
        <w:spacing w:after="0" w:line="240" w:lineRule="auto"/>
        <w:jc w:val="center"/>
        <w:rPr>
          <w:rFonts w:ascii="Arial" w:hAnsi="Arial" w:cs="Arial"/>
          <w:sz w:val="20"/>
          <w:szCs w:val="20"/>
        </w:rPr>
      </w:pPr>
      <w:r w:rsidRPr="00C35AEE">
        <w:rPr>
          <w:rFonts w:ascii="Arial" w:hAnsi="Arial" w:cs="Arial"/>
          <w:sz w:val="20"/>
          <w:szCs w:val="20"/>
        </w:rPr>
        <w:t>Program Magister Manajemen Rumah Sakit, Program Pasca Sarjana</w:t>
      </w:r>
      <w:r w:rsidRPr="00C35AEE">
        <w:rPr>
          <w:rFonts w:ascii="Arial" w:hAnsi="Arial" w:cs="Arial"/>
          <w:sz w:val="20"/>
          <w:szCs w:val="20"/>
          <w:lang w:val="en-US"/>
        </w:rPr>
        <w:t xml:space="preserve">, </w:t>
      </w:r>
      <w:r w:rsidRPr="00C35AEE">
        <w:rPr>
          <w:rFonts w:ascii="Arial" w:hAnsi="Arial" w:cs="Arial"/>
          <w:sz w:val="20"/>
          <w:szCs w:val="20"/>
        </w:rPr>
        <w:t>Universitas Muhammadiyah Yogyakarta</w:t>
      </w:r>
    </w:p>
    <w:p w:rsidR="000F0A5C" w:rsidRPr="00C35AEE" w:rsidRDefault="000F0A5C" w:rsidP="00C35AEE">
      <w:pPr>
        <w:pStyle w:val="ListParagraph"/>
        <w:spacing w:after="0" w:line="240" w:lineRule="auto"/>
        <w:jc w:val="center"/>
        <w:rPr>
          <w:rFonts w:ascii="Arial" w:hAnsi="Arial" w:cs="Arial"/>
          <w:sz w:val="20"/>
          <w:szCs w:val="20"/>
        </w:rPr>
      </w:pPr>
      <w:proofErr w:type="spellStart"/>
      <w:r w:rsidRPr="00C35AEE">
        <w:rPr>
          <w:rFonts w:ascii="Arial" w:hAnsi="Arial" w:cs="Arial"/>
          <w:sz w:val="20"/>
          <w:szCs w:val="20"/>
          <w:lang w:val="en-US"/>
        </w:rPr>
        <w:t>Jalan</w:t>
      </w:r>
      <w:proofErr w:type="spellEnd"/>
      <w:r w:rsidRPr="00C35AEE">
        <w:rPr>
          <w:rFonts w:ascii="Arial" w:hAnsi="Arial" w:cs="Arial"/>
          <w:sz w:val="20"/>
          <w:szCs w:val="20"/>
          <w:lang w:val="en-US"/>
        </w:rPr>
        <w:t xml:space="preserve"> </w:t>
      </w:r>
      <w:proofErr w:type="spellStart"/>
      <w:r w:rsidRPr="00C35AEE">
        <w:rPr>
          <w:rFonts w:ascii="Arial" w:hAnsi="Arial" w:cs="Arial"/>
          <w:sz w:val="20"/>
          <w:szCs w:val="20"/>
          <w:lang w:val="en-US"/>
        </w:rPr>
        <w:t>Lingkar</w:t>
      </w:r>
      <w:proofErr w:type="spellEnd"/>
      <w:r w:rsidRPr="00C35AEE">
        <w:rPr>
          <w:rFonts w:ascii="Arial" w:hAnsi="Arial" w:cs="Arial"/>
          <w:sz w:val="20"/>
          <w:szCs w:val="20"/>
          <w:lang w:val="en-US"/>
        </w:rPr>
        <w:t xml:space="preserve"> Selatan, </w:t>
      </w:r>
      <w:proofErr w:type="spellStart"/>
      <w:r w:rsidRPr="00C35AEE">
        <w:rPr>
          <w:rFonts w:ascii="Arial" w:hAnsi="Arial" w:cs="Arial"/>
          <w:sz w:val="20"/>
          <w:szCs w:val="20"/>
          <w:lang w:val="en-US"/>
        </w:rPr>
        <w:t>Tamantirto</w:t>
      </w:r>
      <w:proofErr w:type="spellEnd"/>
      <w:r w:rsidRPr="00C35AEE">
        <w:rPr>
          <w:rFonts w:ascii="Arial" w:hAnsi="Arial" w:cs="Arial"/>
          <w:sz w:val="20"/>
          <w:szCs w:val="20"/>
          <w:lang w:val="en-US"/>
        </w:rPr>
        <w:t xml:space="preserve">, </w:t>
      </w:r>
      <w:proofErr w:type="spellStart"/>
      <w:r w:rsidRPr="00C35AEE">
        <w:rPr>
          <w:rFonts w:ascii="Arial" w:hAnsi="Arial" w:cs="Arial"/>
          <w:sz w:val="20"/>
          <w:szCs w:val="20"/>
          <w:lang w:val="en-US"/>
        </w:rPr>
        <w:t>Kasihan</w:t>
      </w:r>
      <w:proofErr w:type="spellEnd"/>
      <w:r w:rsidRPr="00C35AEE">
        <w:rPr>
          <w:rFonts w:ascii="Arial" w:hAnsi="Arial" w:cs="Arial"/>
          <w:sz w:val="20"/>
          <w:szCs w:val="20"/>
          <w:lang w:val="en-US"/>
        </w:rPr>
        <w:t xml:space="preserve">, </w:t>
      </w:r>
      <w:proofErr w:type="spellStart"/>
      <w:r w:rsidRPr="00C35AEE">
        <w:rPr>
          <w:rFonts w:ascii="Arial" w:hAnsi="Arial" w:cs="Arial"/>
          <w:sz w:val="20"/>
          <w:szCs w:val="20"/>
          <w:lang w:val="en-US"/>
        </w:rPr>
        <w:t>Bantul</w:t>
      </w:r>
      <w:proofErr w:type="spellEnd"/>
      <w:r w:rsidRPr="00C35AEE">
        <w:rPr>
          <w:rFonts w:ascii="Arial" w:hAnsi="Arial" w:cs="Arial"/>
          <w:sz w:val="20"/>
          <w:szCs w:val="20"/>
          <w:lang w:val="en-US"/>
        </w:rPr>
        <w:t>, Yogyakarta 55183</w:t>
      </w:r>
    </w:p>
    <w:p w:rsidR="000F0A5C" w:rsidRPr="00C35AEE" w:rsidRDefault="000F0A5C" w:rsidP="00C35AEE">
      <w:pPr>
        <w:spacing w:after="0" w:line="240" w:lineRule="auto"/>
        <w:jc w:val="center"/>
        <w:rPr>
          <w:rFonts w:ascii="Arial" w:hAnsi="Arial" w:cs="Arial"/>
          <w:sz w:val="20"/>
          <w:szCs w:val="20"/>
        </w:rPr>
      </w:pPr>
      <w:r w:rsidRPr="00C35AEE">
        <w:rPr>
          <w:rFonts w:ascii="Arial" w:hAnsi="Arial" w:cs="Arial"/>
          <w:sz w:val="20"/>
          <w:szCs w:val="20"/>
        </w:rPr>
        <w:t xml:space="preserve">Email: </w:t>
      </w:r>
      <w:hyperlink r:id="rId7" w:history="1">
        <w:r w:rsidRPr="00C35AEE">
          <w:rPr>
            <w:rStyle w:val="Hyperlink"/>
            <w:rFonts w:ascii="Arial" w:hAnsi="Arial" w:cs="Arial"/>
            <w:sz w:val="20"/>
            <w:szCs w:val="20"/>
            <w:lang w:val="id-ID"/>
          </w:rPr>
          <w:t>martika1203</w:t>
        </w:r>
        <w:r w:rsidRPr="00C35AEE">
          <w:rPr>
            <w:rStyle w:val="Hyperlink"/>
            <w:rFonts w:ascii="Arial" w:hAnsi="Arial" w:cs="Arial"/>
            <w:sz w:val="20"/>
            <w:szCs w:val="20"/>
          </w:rPr>
          <w:t>@gmail.com</w:t>
        </w:r>
      </w:hyperlink>
    </w:p>
    <w:p w:rsidR="000F0A5C" w:rsidRPr="00C35AEE" w:rsidRDefault="000F0A5C" w:rsidP="00C35AEE">
      <w:pPr>
        <w:pStyle w:val="ListParagraph"/>
        <w:numPr>
          <w:ilvl w:val="0"/>
          <w:numId w:val="1"/>
        </w:numPr>
        <w:spacing w:after="0" w:line="240" w:lineRule="auto"/>
        <w:jc w:val="center"/>
        <w:rPr>
          <w:rFonts w:ascii="Arial" w:hAnsi="Arial" w:cs="Arial"/>
          <w:sz w:val="20"/>
          <w:szCs w:val="20"/>
          <w:lang w:val="en-US"/>
        </w:rPr>
      </w:pPr>
      <w:r w:rsidRPr="00C35AEE">
        <w:rPr>
          <w:rFonts w:ascii="Arial" w:hAnsi="Arial" w:cs="Arial"/>
          <w:sz w:val="20"/>
          <w:szCs w:val="20"/>
          <w:lang w:val="en-US"/>
        </w:rPr>
        <w:t xml:space="preserve">Program </w:t>
      </w:r>
      <w:proofErr w:type="spellStart"/>
      <w:r w:rsidRPr="00C35AEE">
        <w:rPr>
          <w:rFonts w:ascii="Arial" w:hAnsi="Arial" w:cs="Arial"/>
          <w:sz w:val="20"/>
          <w:szCs w:val="20"/>
          <w:lang w:val="en-US"/>
        </w:rPr>
        <w:t>Studi</w:t>
      </w:r>
      <w:proofErr w:type="spellEnd"/>
      <w:r w:rsidRPr="00C35AEE">
        <w:rPr>
          <w:rFonts w:ascii="Arial" w:hAnsi="Arial" w:cs="Arial"/>
          <w:sz w:val="20"/>
          <w:szCs w:val="20"/>
          <w:lang w:val="en-US"/>
        </w:rPr>
        <w:t xml:space="preserve"> </w:t>
      </w:r>
      <w:proofErr w:type="spellStart"/>
      <w:r w:rsidRPr="00C35AEE">
        <w:rPr>
          <w:rFonts w:ascii="Arial" w:hAnsi="Arial" w:cs="Arial"/>
          <w:sz w:val="20"/>
          <w:szCs w:val="20"/>
          <w:lang w:val="en-US"/>
        </w:rPr>
        <w:t>Ilmu</w:t>
      </w:r>
      <w:proofErr w:type="spellEnd"/>
      <w:r w:rsidRPr="00C35AEE">
        <w:rPr>
          <w:rFonts w:ascii="Arial" w:hAnsi="Arial" w:cs="Arial"/>
          <w:sz w:val="20"/>
          <w:szCs w:val="20"/>
          <w:lang w:val="en-US"/>
        </w:rPr>
        <w:t xml:space="preserve"> </w:t>
      </w:r>
      <w:proofErr w:type="spellStart"/>
      <w:r w:rsidRPr="00C35AEE">
        <w:rPr>
          <w:rFonts w:ascii="Arial" w:hAnsi="Arial" w:cs="Arial"/>
          <w:sz w:val="20"/>
          <w:szCs w:val="20"/>
          <w:lang w:val="en-US"/>
        </w:rPr>
        <w:t>Kesehatan</w:t>
      </w:r>
      <w:proofErr w:type="spellEnd"/>
      <w:r w:rsidRPr="00C35AEE">
        <w:rPr>
          <w:rFonts w:ascii="Arial" w:hAnsi="Arial" w:cs="Arial"/>
          <w:sz w:val="20"/>
          <w:szCs w:val="20"/>
          <w:lang w:val="en-US"/>
        </w:rPr>
        <w:t xml:space="preserve"> </w:t>
      </w:r>
      <w:proofErr w:type="spellStart"/>
      <w:r w:rsidRPr="00C35AEE">
        <w:rPr>
          <w:rFonts w:ascii="Arial" w:hAnsi="Arial" w:cs="Arial"/>
          <w:sz w:val="20"/>
          <w:szCs w:val="20"/>
          <w:lang w:val="en-US"/>
        </w:rPr>
        <w:t>Masyarakat</w:t>
      </w:r>
      <w:proofErr w:type="spellEnd"/>
      <w:r w:rsidRPr="00C35AEE">
        <w:rPr>
          <w:rFonts w:ascii="Arial" w:hAnsi="Arial" w:cs="Arial"/>
          <w:sz w:val="20"/>
          <w:szCs w:val="20"/>
          <w:lang w:val="en-US"/>
        </w:rPr>
        <w:t xml:space="preserve">, </w:t>
      </w:r>
      <w:proofErr w:type="spellStart"/>
      <w:r w:rsidRPr="00C35AEE">
        <w:rPr>
          <w:rFonts w:ascii="Arial" w:hAnsi="Arial" w:cs="Arial"/>
          <w:sz w:val="20"/>
          <w:szCs w:val="20"/>
          <w:lang w:val="en-US"/>
        </w:rPr>
        <w:t>Fakultas</w:t>
      </w:r>
      <w:proofErr w:type="spellEnd"/>
      <w:r w:rsidRPr="00C35AEE">
        <w:rPr>
          <w:rFonts w:ascii="Arial" w:hAnsi="Arial" w:cs="Arial"/>
          <w:sz w:val="20"/>
          <w:szCs w:val="20"/>
          <w:lang w:val="en-US"/>
        </w:rPr>
        <w:t xml:space="preserve"> </w:t>
      </w:r>
      <w:proofErr w:type="spellStart"/>
      <w:r w:rsidRPr="00C35AEE">
        <w:rPr>
          <w:rFonts w:ascii="Arial" w:hAnsi="Arial" w:cs="Arial"/>
          <w:sz w:val="20"/>
          <w:szCs w:val="20"/>
          <w:lang w:val="en-US"/>
        </w:rPr>
        <w:t>Kesehatan</w:t>
      </w:r>
      <w:proofErr w:type="spellEnd"/>
      <w:r w:rsidRPr="00C35AEE">
        <w:rPr>
          <w:rFonts w:ascii="Arial" w:hAnsi="Arial" w:cs="Arial"/>
          <w:sz w:val="20"/>
          <w:szCs w:val="20"/>
          <w:lang w:val="en-US"/>
        </w:rPr>
        <w:t xml:space="preserve"> </w:t>
      </w:r>
      <w:proofErr w:type="spellStart"/>
      <w:r w:rsidRPr="00C35AEE">
        <w:rPr>
          <w:rFonts w:ascii="Arial" w:hAnsi="Arial" w:cs="Arial"/>
          <w:sz w:val="20"/>
          <w:szCs w:val="20"/>
          <w:lang w:val="en-US"/>
        </w:rPr>
        <w:t>Masyarakat</w:t>
      </w:r>
      <w:proofErr w:type="spellEnd"/>
      <w:r w:rsidRPr="00C35AEE">
        <w:rPr>
          <w:rFonts w:ascii="Arial" w:hAnsi="Arial" w:cs="Arial"/>
          <w:sz w:val="20"/>
          <w:szCs w:val="20"/>
          <w:lang w:val="en-US"/>
        </w:rPr>
        <w:t xml:space="preserve">, </w:t>
      </w:r>
      <w:proofErr w:type="spellStart"/>
      <w:r w:rsidRPr="00C35AEE">
        <w:rPr>
          <w:rFonts w:ascii="Arial" w:hAnsi="Arial" w:cs="Arial"/>
          <w:sz w:val="20"/>
          <w:szCs w:val="20"/>
          <w:lang w:val="en-US"/>
        </w:rPr>
        <w:t>Universitas</w:t>
      </w:r>
      <w:proofErr w:type="spellEnd"/>
      <w:r w:rsidRPr="00C35AEE">
        <w:rPr>
          <w:rFonts w:ascii="Arial" w:hAnsi="Arial" w:cs="Arial"/>
          <w:sz w:val="20"/>
          <w:szCs w:val="20"/>
          <w:lang w:val="en-US"/>
        </w:rPr>
        <w:t xml:space="preserve"> Ahmad </w:t>
      </w:r>
      <w:proofErr w:type="spellStart"/>
      <w:r w:rsidRPr="00C35AEE">
        <w:rPr>
          <w:rFonts w:ascii="Arial" w:hAnsi="Arial" w:cs="Arial"/>
          <w:sz w:val="20"/>
          <w:szCs w:val="20"/>
          <w:lang w:val="en-US"/>
        </w:rPr>
        <w:t>Dahlan</w:t>
      </w:r>
      <w:proofErr w:type="spellEnd"/>
      <w:r w:rsidRPr="00C35AEE">
        <w:rPr>
          <w:rFonts w:ascii="Arial" w:hAnsi="Arial" w:cs="Arial"/>
          <w:sz w:val="20"/>
          <w:szCs w:val="20"/>
          <w:lang w:val="en-US"/>
        </w:rPr>
        <w:t xml:space="preserve"> Yogyakarta</w:t>
      </w:r>
    </w:p>
    <w:p w:rsidR="000F0A5C" w:rsidRPr="00C35AEE" w:rsidRDefault="000F0A5C" w:rsidP="00C35AEE">
      <w:pPr>
        <w:spacing w:after="0" w:line="360" w:lineRule="auto"/>
        <w:jc w:val="both"/>
        <w:rPr>
          <w:rFonts w:ascii="Arial" w:hAnsi="Arial" w:cs="Arial"/>
          <w:sz w:val="24"/>
          <w:szCs w:val="24"/>
          <w:lang w:val="id-ID"/>
        </w:rPr>
      </w:pPr>
    </w:p>
    <w:p w:rsidR="000F0A5C" w:rsidRPr="00C35AEE" w:rsidRDefault="000F0A5C" w:rsidP="00C35AEE">
      <w:pPr>
        <w:spacing w:after="0" w:line="360" w:lineRule="auto"/>
        <w:jc w:val="center"/>
        <w:rPr>
          <w:rFonts w:ascii="Arial" w:hAnsi="Arial" w:cs="Arial"/>
          <w:b/>
          <w:sz w:val="24"/>
          <w:szCs w:val="24"/>
          <w:lang w:val="id-ID"/>
        </w:rPr>
      </w:pPr>
      <w:r w:rsidRPr="00C35AEE">
        <w:rPr>
          <w:rFonts w:ascii="Arial" w:hAnsi="Arial" w:cs="Arial"/>
          <w:b/>
          <w:sz w:val="24"/>
          <w:szCs w:val="24"/>
          <w:lang w:val="id-ID"/>
        </w:rPr>
        <w:t>ABSTRAK</w:t>
      </w:r>
    </w:p>
    <w:p w:rsidR="000F0A5C" w:rsidRPr="00C35AEE" w:rsidRDefault="000F0A5C" w:rsidP="00C35AEE">
      <w:pPr>
        <w:spacing w:line="240" w:lineRule="auto"/>
        <w:jc w:val="both"/>
        <w:rPr>
          <w:rFonts w:ascii="Arial" w:hAnsi="Arial" w:cs="Arial"/>
          <w:sz w:val="24"/>
          <w:szCs w:val="24"/>
          <w:lang w:val="id-ID"/>
        </w:rPr>
      </w:pPr>
      <w:proofErr w:type="spellStart"/>
      <w:r w:rsidRPr="00C35AEE">
        <w:rPr>
          <w:rFonts w:ascii="Arial" w:hAnsi="Arial" w:cs="Arial"/>
          <w:b/>
          <w:sz w:val="24"/>
          <w:szCs w:val="24"/>
        </w:rPr>
        <w:t>Latar</w:t>
      </w:r>
      <w:proofErr w:type="spellEnd"/>
      <w:r w:rsidRPr="00C35AEE">
        <w:rPr>
          <w:rFonts w:ascii="Arial" w:hAnsi="Arial" w:cs="Arial"/>
          <w:b/>
          <w:sz w:val="24"/>
          <w:szCs w:val="24"/>
        </w:rPr>
        <w:t xml:space="preserve"> </w:t>
      </w:r>
      <w:proofErr w:type="spellStart"/>
      <w:r w:rsidRPr="00C35AEE">
        <w:rPr>
          <w:rFonts w:ascii="Arial" w:hAnsi="Arial" w:cs="Arial"/>
          <w:b/>
          <w:sz w:val="24"/>
          <w:szCs w:val="24"/>
        </w:rPr>
        <w:t>Belakang</w:t>
      </w:r>
      <w:proofErr w:type="spellEnd"/>
      <w:r w:rsidRPr="00C35AEE">
        <w:rPr>
          <w:rFonts w:ascii="Arial" w:hAnsi="Arial" w:cs="Arial"/>
          <w:sz w:val="24"/>
          <w:szCs w:val="24"/>
        </w:rPr>
        <w:t xml:space="preserve">: RS PKU </w:t>
      </w:r>
      <w:proofErr w:type="spellStart"/>
      <w:r w:rsidRPr="00C35AEE">
        <w:rPr>
          <w:rFonts w:ascii="Arial" w:hAnsi="Arial" w:cs="Arial"/>
          <w:sz w:val="24"/>
          <w:szCs w:val="24"/>
        </w:rPr>
        <w:t>Muhammadiyah</w:t>
      </w:r>
      <w:proofErr w:type="spellEnd"/>
      <w:r w:rsidRPr="00C35AEE">
        <w:rPr>
          <w:rFonts w:ascii="Arial" w:hAnsi="Arial" w:cs="Arial"/>
          <w:sz w:val="24"/>
          <w:szCs w:val="24"/>
        </w:rPr>
        <w:t xml:space="preserve"> </w:t>
      </w:r>
      <w:r w:rsidR="009D2CC9" w:rsidRPr="00C35AEE">
        <w:rPr>
          <w:rFonts w:ascii="Arial" w:hAnsi="Arial" w:cs="Arial"/>
          <w:sz w:val="24"/>
          <w:szCs w:val="24"/>
          <w:lang w:val="id-ID"/>
        </w:rPr>
        <w:t>Gamping</w:t>
      </w:r>
      <w:r w:rsidRPr="00C35AEE">
        <w:rPr>
          <w:rFonts w:ascii="Arial" w:hAnsi="Arial" w:cs="Arial"/>
          <w:sz w:val="24"/>
          <w:szCs w:val="24"/>
        </w:rPr>
        <w:t xml:space="preserve"> </w:t>
      </w:r>
      <w:proofErr w:type="spellStart"/>
      <w:r w:rsidRPr="00C35AEE">
        <w:rPr>
          <w:rFonts w:ascii="Arial" w:hAnsi="Arial" w:cs="Arial"/>
          <w:sz w:val="24"/>
          <w:szCs w:val="24"/>
        </w:rPr>
        <w:t>adalah</w:t>
      </w:r>
      <w:proofErr w:type="spellEnd"/>
      <w:r w:rsidRPr="00C35AEE">
        <w:rPr>
          <w:rFonts w:ascii="Arial" w:hAnsi="Arial" w:cs="Arial"/>
          <w:sz w:val="24"/>
          <w:szCs w:val="24"/>
        </w:rPr>
        <w:t xml:space="preserve"> </w:t>
      </w:r>
      <w:proofErr w:type="spellStart"/>
      <w:r w:rsidRPr="00C35AEE">
        <w:rPr>
          <w:rFonts w:ascii="Arial" w:hAnsi="Arial" w:cs="Arial"/>
          <w:sz w:val="24"/>
          <w:szCs w:val="24"/>
        </w:rPr>
        <w:t>Rumah</w:t>
      </w:r>
      <w:proofErr w:type="spellEnd"/>
      <w:r w:rsidRPr="00C35AEE">
        <w:rPr>
          <w:rFonts w:ascii="Arial" w:hAnsi="Arial" w:cs="Arial"/>
          <w:sz w:val="24"/>
          <w:szCs w:val="24"/>
        </w:rPr>
        <w:t xml:space="preserve"> </w:t>
      </w:r>
      <w:proofErr w:type="spellStart"/>
      <w:r w:rsidRPr="00C35AEE">
        <w:rPr>
          <w:rFonts w:ascii="Arial" w:hAnsi="Arial" w:cs="Arial"/>
          <w:sz w:val="24"/>
          <w:szCs w:val="24"/>
        </w:rPr>
        <w:t>Sakit</w:t>
      </w:r>
      <w:proofErr w:type="spellEnd"/>
      <w:r w:rsidRPr="00C35AEE">
        <w:rPr>
          <w:rFonts w:ascii="Arial" w:hAnsi="Arial" w:cs="Arial"/>
          <w:sz w:val="24"/>
          <w:szCs w:val="24"/>
        </w:rPr>
        <w:t xml:space="preserve"> </w:t>
      </w:r>
      <w:proofErr w:type="spellStart"/>
      <w:r w:rsidRPr="00C35AEE">
        <w:rPr>
          <w:rFonts w:ascii="Arial" w:hAnsi="Arial" w:cs="Arial"/>
          <w:sz w:val="24"/>
          <w:szCs w:val="24"/>
        </w:rPr>
        <w:t>kelas</w:t>
      </w:r>
      <w:proofErr w:type="spellEnd"/>
      <w:r w:rsidRPr="00C35AEE">
        <w:rPr>
          <w:rFonts w:ascii="Arial" w:hAnsi="Arial" w:cs="Arial"/>
          <w:sz w:val="24"/>
          <w:szCs w:val="24"/>
        </w:rPr>
        <w:t xml:space="preserve"> C </w:t>
      </w:r>
      <w:proofErr w:type="spellStart"/>
      <w:r w:rsidRPr="00C35AEE">
        <w:rPr>
          <w:rFonts w:ascii="Arial" w:hAnsi="Arial" w:cs="Arial"/>
          <w:sz w:val="24"/>
          <w:szCs w:val="24"/>
        </w:rPr>
        <w:t>dengan</w:t>
      </w:r>
      <w:proofErr w:type="spellEnd"/>
      <w:r w:rsidRPr="00C35AEE">
        <w:rPr>
          <w:rFonts w:ascii="Arial" w:hAnsi="Arial" w:cs="Arial"/>
          <w:sz w:val="24"/>
          <w:szCs w:val="24"/>
        </w:rPr>
        <w:t xml:space="preserve"> </w:t>
      </w:r>
      <w:proofErr w:type="spellStart"/>
      <w:r w:rsidRPr="00C35AEE">
        <w:rPr>
          <w:rFonts w:ascii="Arial" w:hAnsi="Arial" w:cs="Arial"/>
          <w:sz w:val="24"/>
          <w:szCs w:val="24"/>
        </w:rPr>
        <w:t>kapasitas</w:t>
      </w:r>
      <w:proofErr w:type="spellEnd"/>
      <w:r w:rsidRPr="00C35AEE">
        <w:rPr>
          <w:rFonts w:ascii="Arial" w:hAnsi="Arial" w:cs="Arial"/>
          <w:sz w:val="24"/>
          <w:szCs w:val="24"/>
        </w:rPr>
        <w:t xml:space="preserve"> 1</w:t>
      </w:r>
      <w:r w:rsidR="009D2CC9" w:rsidRPr="00C35AEE">
        <w:rPr>
          <w:rFonts w:ascii="Arial" w:hAnsi="Arial" w:cs="Arial"/>
          <w:sz w:val="24"/>
          <w:szCs w:val="24"/>
          <w:lang w:val="id-ID"/>
        </w:rPr>
        <w:t>5</w:t>
      </w:r>
      <w:r w:rsidRPr="00C35AEE">
        <w:rPr>
          <w:rFonts w:ascii="Arial" w:hAnsi="Arial" w:cs="Arial"/>
          <w:sz w:val="24"/>
          <w:szCs w:val="24"/>
        </w:rPr>
        <w:t xml:space="preserve">4 </w:t>
      </w:r>
      <w:proofErr w:type="spellStart"/>
      <w:r w:rsidRPr="00C35AEE">
        <w:rPr>
          <w:rFonts w:ascii="Arial" w:hAnsi="Arial" w:cs="Arial"/>
          <w:sz w:val="24"/>
          <w:szCs w:val="24"/>
        </w:rPr>
        <w:t>tempat</w:t>
      </w:r>
      <w:proofErr w:type="spellEnd"/>
      <w:r w:rsidRPr="00C35AEE">
        <w:rPr>
          <w:rFonts w:ascii="Arial" w:hAnsi="Arial" w:cs="Arial"/>
          <w:sz w:val="24"/>
          <w:szCs w:val="24"/>
        </w:rPr>
        <w:t xml:space="preserve"> </w:t>
      </w:r>
      <w:proofErr w:type="spellStart"/>
      <w:r w:rsidRPr="00C35AEE">
        <w:rPr>
          <w:rFonts w:ascii="Arial" w:hAnsi="Arial" w:cs="Arial"/>
          <w:sz w:val="24"/>
          <w:szCs w:val="24"/>
        </w:rPr>
        <w:t>tidur</w:t>
      </w:r>
      <w:proofErr w:type="spellEnd"/>
      <w:r w:rsidRPr="00C35AEE">
        <w:rPr>
          <w:rFonts w:ascii="Arial" w:hAnsi="Arial" w:cs="Arial"/>
          <w:sz w:val="24"/>
          <w:szCs w:val="24"/>
        </w:rPr>
        <w:t>.</w:t>
      </w:r>
      <w:r w:rsidRPr="00C35AEE">
        <w:rPr>
          <w:rFonts w:ascii="Arial" w:hAnsi="Arial" w:cs="Arial"/>
          <w:sz w:val="24"/>
          <w:szCs w:val="24"/>
          <w:lang w:val="id-ID"/>
        </w:rPr>
        <w:t xml:space="preserve"> K</w:t>
      </w:r>
      <w:proofErr w:type="spellStart"/>
      <w:r w:rsidRPr="00C35AEE">
        <w:rPr>
          <w:rFonts w:ascii="Arial" w:hAnsi="Arial" w:cs="Arial"/>
          <w:sz w:val="24"/>
          <w:szCs w:val="24"/>
        </w:rPr>
        <w:t>amar</w:t>
      </w:r>
      <w:proofErr w:type="spellEnd"/>
      <w:r w:rsidRPr="00C35AEE">
        <w:rPr>
          <w:rFonts w:ascii="Arial" w:hAnsi="Arial" w:cs="Arial"/>
          <w:sz w:val="24"/>
          <w:szCs w:val="24"/>
        </w:rPr>
        <w:t xml:space="preserve"> </w:t>
      </w:r>
      <w:proofErr w:type="spellStart"/>
      <w:r w:rsidRPr="00C35AEE">
        <w:rPr>
          <w:rFonts w:ascii="Arial" w:hAnsi="Arial" w:cs="Arial"/>
          <w:sz w:val="24"/>
          <w:szCs w:val="24"/>
        </w:rPr>
        <w:t>operasi</w:t>
      </w:r>
      <w:proofErr w:type="spellEnd"/>
      <w:r w:rsidRPr="00C35AEE">
        <w:rPr>
          <w:rFonts w:ascii="Arial" w:hAnsi="Arial" w:cs="Arial"/>
          <w:sz w:val="24"/>
          <w:szCs w:val="24"/>
        </w:rPr>
        <w:t xml:space="preserve"> di </w:t>
      </w:r>
      <w:proofErr w:type="spellStart"/>
      <w:r w:rsidRPr="00C35AEE">
        <w:rPr>
          <w:rFonts w:ascii="Arial" w:hAnsi="Arial" w:cs="Arial"/>
          <w:sz w:val="24"/>
          <w:szCs w:val="24"/>
        </w:rPr>
        <w:t>rumah</w:t>
      </w:r>
      <w:proofErr w:type="spellEnd"/>
      <w:r w:rsidRPr="00C35AEE">
        <w:rPr>
          <w:rFonts w:ascii="Arial" w:hAnsi="Arial" w:cs="Arial"/>
          <w:sz w:val="24"/>
          <w:szCs w:val="24"/>
        </w:rPr>
        <w:t xml:space="preserve"> </w:t>
      </w:r>
      <w:proofErr w:type="spellStart"/>
      <w:r w:rsidRPr="00C35AEE">
        <w:rPr>
          <w:rFonts w:ascii="Arial" w:hAnsi="Arial" w:cs="Arial"/>
          <w:sz w:val="24"/>
          <w:szCs w:val="24"/>
        </w:rPr>
        <w:t>sakit</w:t>
      </w:r>
      <w:proofErr w:type="spellEnd"/>
      <w:r w:rsidRPr="00C35AEE">
        <w:rPr>
          <w:rFonts w:ascii="Arial" w:hAnsi="Arial" w:cs="Arial"/>
          <w:sz w:val="24"/>
          <w:szCs w:val="24"/>
        </w:rPr>
        <w:t xml:space="preserve"> </w:t>
      </w:r>
      <w:proofErr w:type="spellStart"/>
      <w:r w:rsidRPr="00C35AEE">
        <w:rPr>
          <w:rFonts w:ascii="Arial" w:hAnsi="Arial" w:cs="Arial"/>
          <w:sz w:val="24"/>
          <w:szCs w:val="24"/>
        </w:rPr>
        <w:t>merupakan</w:t>
      </w:r>
      <w:proofErr w:type="spellEnd"/>
      <w:r w:rsidRPr="00C35AEE">
        <w:rPr>
          <w:rFonts w:ascii="Arial" w:hAnsi="Arial" w:cs="Arial"/>
          <w:sz w:val="24"/>
          <w:szCs w:val="24"/>
        </w:rPr>
        <w:t xml:space="preserve"> </w:t>
      </w:r>
      <w:proofErr w:type="spellStart"/>
      <w:r w:rsidRPr="00C35AEE">
        <w:rPr>
          <w:rFonts w:ascii="Arial" w:hAnsi="Arial" w:cs="Arial"/>
          <w:sz w:val="24"/>
          <w:szCs w:val="24"/>
        </w:rPr>
        <w:t>bangunan</w:t>
      </w:r>
      <w:proofErr w:type="spellEnd"/>
      <w:r w:rsidRPr="00C35AEE">
        <w:rPr>
          <w:rFonts w:ascii="Arial" w:hAnsi="Arial" w:cs="Arial"/>
          <w:sz w:val="24"/>
          <w:szCs w:val="24"/>
        </w:rPr>
        <w:t xml:space="preserve"> </w:t>
      </w:r>
      <w:proofErr w:type="spellStart"/>
      <w:r w:rsidRPr="00C35AEE">
        <w:rPr>
          <w:rFonts w:ascii="Arial" w:hAnsi="Arial" w:cs="Arial"/>
          <w:sz w:val="24"/>
          <w:szCs w:val="24"/>
        </w:rPr>
        <w:t>dengan</w:t>
      </w:r>
      <w:proofErr w:type="spellEnd"/>
      <w:r w:rsidRPr="00C35AEE">
        <w:rPr>
          <w:rFonts w:ascii="Arial" w:hAnsi="Arial" w:cs="Arial"/>
          <w:sz w:val="24"/>
          <w:szCs w:val="24"/>
        </w:rPr>
        <w:t xml:space="preserve"> </w:t>
      </w:r>
      <w:proofErr w:type="spellStart"/>
      <w:r w:rsidRPr="00C35AEE">
        <w:rPr>
          <w:rFonts w:ascii="Arial" w:hAnsi="Arial" w:cs="Arial"/>
          <w:sz w:val="24"/>
          <w:szCs w:val="24"/>
        </w:rPr>
        <w:t>syarat</w:t>
      </w:r>
      <w:proofErr w:type="spellEnd"/>
      <w:r w:rsidRPr="00C35AEE">
        <w:rPr>
          <w:rFonts w:ascii="Arial" w:hAnsi="Arial" w:cs="Arial"/>
          <w:sz w:val="24"/>
          <w:szCs w:val="24"/>
        </w:rPr>
        <w:t xml:space="preserve"> yang paling </w:t>
      </w:r>
      <w:proofErr w:type="spellStart"/>
      <w:r w:rsidRPr="00C35AEE">
        <w:rPr>
          <w:rFonts w:ascii="Arial" w:hAnsi="Arial" w:cs="Arial"/>
          <w:sz w:val="24"/>
          <w:szCs w:val="24"/>
        </w:rPr>
        <w:t>ketat</w:t>
      </w:r>
      <w:proofErr w:type="spellEnd"/>
      <w:r w:rsidRPr="00C35AEE">
        <w:rPr>
          <w:rFonts w:ascii="Arial" w:hAnsi="Arial" w:cs="Arial"/>
          <w:sz w:val="24"/>
          <w:szCs w:val="24"/>
        </w:rPr>
        <w:t xml:space="preserve">, </w:t>
      </w:r>
      <w:proofErr w:type="spellStart"/>
      <w:r w:rsidRPr="00C35AEE">
        <w:rPr>
          <w:rFonts w:ascii="Arial" w:hAnsi="Arial" w:cs="Arial"/>
          <w:sz w:val="24"/>
          <w:szCs w:val="24"/>
        </w:rPr>
        <w:t>komplek</w:t>
      </w:r>
      <w:proofErr w:type="spellEnd"/>
      <w:r w:rsidRPr="00C35AEE">
        <w:rPr>
          <w:rFonts w:ascii="Arial" w:hAnsi="Arial" w:cs="Arial"/>
          <w:sz w:val="24"/>
          <w:szCs w:val="24"/>
        </w:rPr>
        <w:t xml:space="preserve"> </w:t>
      </w:r>
      <w:proofErr w:type="spellStart"/>
      <w:r w:rsidRPr="00C35AEE">
        <w:rPr>
          <w:rFonts w:ascii="Arial" w:hAnsi="Arial" w:cs="Arial"/>
          <w:sz w:val="24"/>
          <w:szCs w:val="24"/>
        </w:rPr>
        <w:t>dan</w:t>
      </w:r>
      <w:proofErr w:type="spellEnd"/>
      <w:r w:rsidRPr="00C35AEE">
        <w:rPr>
          <w:rFonts w:ascii="Arial" w:hAnsi="Arial" w:cs="Arial"/>
          <w:sz w:val="24"/>
          <w:szCs w:val="24"/>
        </w:rPr>
        <w:t xml:space="preserve"> </w:t>
      </w:r>
      <w:proofErr w:type="spellStart"/>
      <w:r w:rsidRPr="00C35AEE">
        <w:rPr>
          <w:rFonts w:ascii="Arial" w:hAnsi="Arial" w:cs="Arial"/>
          <w:sz w:val="24"/>
          <w:szCs w:val="24"/>
        </w:rPr>
        <w:t>memerlukan</w:t>
      </w:r>
      <w:proofErr w:type="spellEnd"/>
      <w:r w:rsidRPr="00C35AEE">
        <w:rPr>
          <w:rFonts w:ascii="Arial" w:hAnsi="Arial" w:cs="Arial"/>
          <w:sz w:val="24"/>
          <w:szCs w:val="24"/>
        </w:rPr>
        <w:t xml:space="preserve"> </w:t>
      </w:r>
      <w:proofErr w:type="spellStart"/>
      <w:r w:rsidRPr="00C35AEE">
        <w:rPr>
          <w:rFonts w:ascii="Arial" w:hAnsi="Arial" w:cs="Arial"/>
          <w:sz w:val="24"/>
          <w:szCs w:val="24"/>
        </w:rPr>
        <w:t>investasi</w:t>
      </w:r>
      <w:proofErr w:type="spellEnd"/>
      <w:r w:rsidRPr="00C35AEE">
        <w:rPr>
          <w:rFonts w:ascii="Arial" w:hAnsi="Arial" w:cs="Arial"/>
          <w:sz w:val="24"/>
          <w:szCs w:val="24"/>
        </w:rPr>
        <w:t xml:space="preserve"> yang </w:t>
      </w:r>
      <w:proofErr w:type="spellStart"/>
      <w:r w:rsidRPr="00C35AEE">
        <w:rPr>
          <w:rFonts w:ascii="Arial" w:hAnsi="Arial" w:cs="Arial"/>
          <w:sz w:val="24"/>
          <w:szCs w:val="24"/>
        </w:rPr>
        <w:t>lebih</w:t>
      </w:r>
      <w:proofErr w:type="spellEnd"/>
      <w:r w:rsidRPr="00C35AEE">
        <w:rPr>
          <w:rFonts w:ascii="Arial" w:hAnsi="Arial" w:cs="Arial"/>
          <w:sz w:val="24"/>
          <w:szCs w:val="24"/>
        </w:rPr>
        <w:t xml:space="preserve"> </w:t>
      </w:r>
      <w:proofErr w:type="spellStart"/>
      <w:r w:rsidRPr="00C35AEE">
        <w:rPr>
          <w:rFonts w:ascii="Arial" w:hAnsi="Arial" w:cs="Arial"/>
          <w:sz w:val="24"/>
          <w:szCs w:val="24"/>
        </w:rPr>
        <w:t>dibandingkan</w:t>
      </w:r>
      <w:proofErr w:type="spellEnd"/>
      <w:r w:rsidRPr="00C35AEE">
        <w:rPr>
          <w:rFonts w:ascii="Arial" w:hAnsi="Arial" w:cs="Arial"/>
          <w:sz w:val="24"/>
          <w:szCs w:val="24"/>
        </w:rPr>
        <w:t xml:space="preserve"> </w:t>
      </w:r>
      <w:proofErr w:type="spellStart"/>
      <w:r w:rsidRPr="00C35AEE">
        <w:rPr>
          <w:rFonts w:ascii="Arial" w:hAnsi="Arial" w:cs="Arial"/>
          <w:sz w:val="24"/>
          <w:szCs w:val="24"/>
        </w:rPr>
        <w:t>dengan</w:t>
      </w:r>
      <w:proofErr w:type="spellEnd"/>
      <w:r w:rsidRPr="00C35AEE">
        <w:rPr>
          <w:rFonts w:ascii="Arial" w:hAnsi="Arial" w:cs="Arial"/>
          <w:sz w:val="24"/>
          <w:szCs w:val="24"/>
        </w:rPr>
        <w:t xml:space="preserve"> </w:t>
      </w:r>
      <w:proofErr w:type="spellStart"/>
      <w:r w:rsidRPr="00C35AEE">
        <w:rPr>
          <w:rFonts w:ascii="Arial" w:hAnsi="Arial" w:cs="Arial"/>
          <w:sz w:val="24"/>
          <w:szCs w:val="24"/>
        </w:rPr>
        <w:t>fungsi</w:t>
      </w:r>
      <w:proofErr w:type="spellEnd"/>
      <w:r w:rsidRPr="00C35AEE">
        <w:rPr>
          <w:rFonts w:ascii="Arial" w:hAnsi="Arial" w:cs="Arial"/>
          <w:sz w:val="24"/>
          <w:szCs w:val="24"/>
        </w:rPr>
        <w:t xml:space="preserve"> yang </w:t>
      </w:r>
      <w:proofErr w:type="spellStart"/>
      <w:r w:rsidRPr="00C35AEE">
        <w:rPr>
          <w:rFonts w:ascii="Arial" w:hAnsi="Arial" w:cs="Arial"/>
          <w:sz w:val="24"/>
          <w:szCs w:val="24"/>
        </w:rPr>
        <w:t>lainnya</w:t>
      </w:r>
      <w:proofErr w:type="spellEnd"/>
      <w:r w:rsidRPr="00C35AEE">
        <w:rPr>
          <w:rFonts w:ascii="Arial" w:hAnsi="Arial" w:cs="Arial"/>
          <w:sz w:val="24"/>
          <w:szCs w:val="24"/>
        </w:rPr>
        <w:t xml:space="preserve">. </w:t>
      </w:r>
      <w:r w:rsidRPr="00C35AEE">
        <w:rPr>
          <w:rFonts w:ascii="Arial" w:hAnsi="Arial" w:cs="Arial"/>
          <w:sz w:val="24"/>
          <w:szCs w:val="24"/>
          <w:lang w:val="id-ID"/>
        </w:rPr>
        <w:t>K</w:t>
      </w:r>
      <w:proofErr w:type="spellStart"/>
      <w:r w:rsidRPr="00C35AEE">
        <w:rPr>
          <w:rFonts w:ascii="Arial" w:hAnsi="Arial" w:cs="Arial"/>
          <w:sz w:val="24"/>
          <w:szCs w:val="24"/>
        </w:rPr>
        <w:t>amar</w:t>
      </w:r>
      <w:proofErr w:type="spellEnd"/>
      <w:r w:rsidRPr="00C35AEE">
        <w:rPr>
          <w:rFonts w:ascii="Arial" w:hAnsi="Arial" w:cs="Arial"/>
          <w:sz w:val="24"/>
          <w:szCs w:val="24"/>
        </w:rPr>
        <w:t xml:space="preserve"> </w:t>
      </w:r>
      <w:proofErr w:type="spellStart"/>
      <w:r w:rsidRPr="00C35AEE">
        <w:rPr>
          <w:rFonts w:ascii="Arial" w:hAnsi="Arial" w:cs="Arial"/>
          <w:sz w:val="24"/>
          <w:szCs w:val="24"/>
        </w:rPr>
        <w:t>operasi</w:t>
      </w:r>
      <w:proofErr w:type="spellEnd"/>
      <w:r w:rsidRPr="00C35AEE">
        <w:rPr>
          <w:rFonts w:ascii="Arial" w:hAnsi="Arial" w:cs="Arial"/>
          <w:sz w:val="24"/>
          <w:szCs w:val="24"/>
        </w:rPr>
        <w:t xml:space="preserve"> </w:t>
      </w:r>
      <w:proofErr w:type="spellStart"/>
      <w:r w:rsidRPr="00C35AEE">
        <w:rPr>
          <w:rFonts w:ascii="Arial" w:hAnsi="Arial" w:cs="Arial"/>
          <w:sz w:val="24"/>
          <w:szCs w:val="24"/>
        </w:rPr>
        <w:t>berfungsi</w:t>
      </w:r>
      <w:proofErr w:type="spellEnd"/>
      <w:r w:rsidRPr="00C35AEE">
        <w:rPr>
          <w:rFonts w:ascii="Arial" w:hAnsi="Arial" w:cs="Arial"/>
          <w:sz w:val="24"/>
          <w:szCs w:val="24"/>
        </w:rPr>
        <w:t xml:space="preserve"> </w:t>
      </w:r>
      <w:proofErr w:type="spellStart"/>
      <w:r w:rsidRPr="00C35AEE">
        <w:rPr>
          <w:rFonts w:ascii="Arial" w:hAnsi="Arial" w:cs="Arial"/>
          <w:sz w:val="24"/>
          <w:szCs w:val="24"/>
        </w:rPr>
        <w:t>khusus</w:t>
      </w:r>
      <w:proofErr w:type="spellEnd"/>
      <w:r w:rsidRPr="00C35AEE">
        <w:rPr>
          <w:rFonts w:ascii="Arial" w:hAnsi="Arial" w:cs="Arial"/>
          <w:sz w:val="24"/>
          <w:szCs w:val="24"/>
        </w:rPr>
        <w:t xml:space="preserve"> </w:t>
      </w:r>
      <w:proofErr w:type="spellStart"/>
      <w:r w:rsidRPr="00C35AEE">
        <w:rPr>
          <w:rFonts w:ascii="Arial" w:hAnsi="Arial" w:cs="Arial"/>
          <w:sz w:val="24"/>
          <w:szCs w:val="24"/>
        </w:rPr>
        <w:t>untuk</w:t>
      </w:r>
      <w:proofErr w:type="spellEnd"/>
      <w:r w:rsidRPr="00C35AEE">
        <w:rPr>
          <w:rFonts w:ascii="Arial" w:hAnsi="Arial" w:cs="Arial"/>
          <w:sz w:val="24"/>
          <w:szCs w:val="24"/>
        </w:rPr>
        <w:t xml:space="preserve"> </w:t>
      </w:r>
      <w:proofErr w:type="spellStart"/>
      <w:r w:rsidRPr="00C35AEE">
        <w:rPr>
          <w:rFonts w:ascii="Arial" w:hAnsi="Arial" w:cs="Arial"/>
          <w:sz w:val="24"/>
          <w:szCs w:val="24"/>
        </w:rPr>
        <w:t>melakukan</w:t>
      </w:r>
      <w:proofErr w:type="spellEnd"/>
      <w:r w:rsidRPr="00C35AEE">
        <w:rPr>
          <w:rFonts w:ascii="Arial" w:hAnsi="Arial" w:cs="Arial"/>
          <w:sz w:val="24"/>
          <w:szCs w:val="24"/>
        </w:rPr>
        <w:t xml:space="preserve"> </w:t>
      </w:r>
      <w:proofErr w:type="spellStart"/>
      <w:r w:rsidRPr="00C35AEE">
        <w:rPr>
          <w:rFonts w:ascii="Arial" w:hAnsi="Arial" w:cs="Arial"/>
          <w:sz w:val="24"/>
          <w:szCs w:val="24"/>
        </w:rPr>
        <w:t>tindakan</w:t>
      </w:r>
      <w:proofErr w:type="spellEnd"/>
      <w:r w:rsidRPr="00C35AEE">
        <w:rPr>
          <w:rFonts w:ascii="Arial" w:hAnsi="Arial" w:cs="Arial"/>
          <w:sz w:val="24"/>
          <w:szCs w:val="24"/>
        </w:rPr>
        <w:t xml:space="preserve"> </w:t>
      </w:r>
      <w:proofErr w:type="spellStart"/>
      <w:r w:rsidRPr="00C35AEE">
        <w:rPr>
          <w:rFonts w:ascii="Arial" w:hAnsi="Arial" w:cs="Arial"/>
          <w:sz w:val="24"/>
          <w:szCs w:val="24"/>
        </w:rPr>
        <w:t>pembedahan</w:t>
      </w:r>
      <w:proofErr w:type="spellEnd"/>
      <w:r w:rsidRPr="00C35AEE">
        <w:rPr>
          <w:rFonts w:ascii="Arial" w:hAnsi="Arial" w:cs="Arial"/>
          <w:sz w:val="24"/>
          <w:szCs w:val="24"/>
        </w:rPr>
        <w:t xml:space="preserve"> </w:t>
      </w:r>
      <w:proofErr w:type="spellStart"/>
      <w:r w:rsidRPr="00C35AEE">
        <w:rPr>
          <w:rFonts w:ascii="Arial" w:hAnsi="Arial" w:cs="Arial"/>
          <w:sz w:val="24"/>
          <w:szCs w:val="24"/>
        </w:rPr>
        <w:t>secara</w:t>
      </w:r>
      <w:proofErr w:type="spellEnd"/>
      <w:r w:rsidRPr="00C35AEE">
        <w:rPr>
          <w:rFonts w:ascii="Arial" w:hAnsi="Arial" w:cs="Arial"/>
          <w:sz w:val="24"/>
          <w:szCs w:val="24"/>
        </w:rPr>
        <w:t xml:space="preserve"> </w:t>
      </w:r>
      <w:proofErr w:type="spellStart"/>
      <w:r w:rsidRPr="00C35AEE">
        <w:rPr>
          <w:rFonts w:ascii="Arial" w:hAnsi="Arial" w:cs="Arial"/>
          <w:sz w:val="24"/>
          <w:szCs w:val="24"/>
        </w:rPr>
        <w:t>elektif</w:t>
      </w:r>
      <w:proofErr w:type="spellEnd"/>
      <w:r w:rsidRPr="00C35AEE">
        <w:rPr>
          <w:rFonts w:ascii="Arial" w:hAnsi="Arial" w:cs="Arial"/>
          <w:sz w:val="24"/>
          <w:szCs w:val="24"/>
        </w:rPr>
        <w:t xml:space="preserve"> </w:t>
      </w:r>
      <w:proofErr w:type="spellStart"/>
      <w:r w:rsidRPr="00C35AEE">
        <w:rPr>
          <w:rFonts w:ascii="Arial" w:hAnsi="Arial" w:cs="Arial"/>
          <w:sz w:val="24"/>
          <w:szCs w:val="24"/>
        </w:rPr>
        <w:t>maupun</w:t>
      </w:r>
      <w:proofErr w:type="spellEnd"/>
      <w:r w:rsidRPr="00C35AEE">
        <w:rPr>
          <w:rFonts w:ascii="Arial" w:hAnsi="Arial" w:cs="Arial"/>
          <w:sz w:val="24"/>
          <w:szCs w:val="24"/>
        </w:rPr>
        <w:t xml:space="preserve"> </w:t>
      </w:r>
      <w:proofErr w:type="spellStart"/>
      <w:r w:rsidRPr="00C35AEE">
        <w:rPr>
          <w:rFonts w:ascii="Arial" w:hAnsi="Arial" w:cs="Arial"/>
          <w:i/>
          <w:sz w:val="24"/>
          <w:szCs w:val="24"/>
        </w:rPr>
        <w:t>cito</w:t>
      </w:r>
      <w:proofErr w:type="spellEnd"/>
      <w:r w:rsidRPr="00C35AEE">
        <w:rPr>
          <w:rFonts w:ascii="Arial" w:hAnsi="Arial" w:cs="Arial"/>
          <w:sz w:val="24"/>
          <w:szCs w:val="24"/>
          <w:lang w:val="id-ID"/>
        </w:rPr>
        <w:t>.</w:t>
      </w:r>
      <w:r w:rsidR="009D2CC9" w:rsidRPr="00C35AEE">
        <w:rPr>
          <w:rFonts w:ascii="Arial" w:hAnsi="Arial" w:cs="Arial"/>
          <w:sz w:val="24"/>
          <w:szCs w:val="24"/>
          <w:lang w:val="id-ID"/>
        </w:rPr>
        <w:t xml:space="preserve"> </w:t>
      </w:r>
      <w:proofErr w:type="spellStart"/>
      <w:r w:rsidRPr="00C35AEE">
        <w:rPr>
          <w:rFonts w:ascii="Arial" w:hAnsi="Arial" w:cs="Arial"/>
          <w:b/>
          <w:sz w:val="24"/>
          <w:szCs w:val="24"/>
        </w:rPr>
        <w:t>Metode</w:t>
      </w:r>
      <w:proofErr w:type="spellEnd"/>
      <w:r w:rsidR="009D2CC9" w:rsidRPr="00C35AEE">
        <w:rPr>
          <w:rFonts w:ascii="Arial" w:hAnsi="Arial" w:cs="Arial"/>
          <w:sz w:val="24"/>
          <w:szCs w:val="24"/>
        </w:rPr>
        <w:t>:</w:t>
      </w:r>
      <w:r w:rsidR="009D2CC9" w:rsidRPr="00C35AEE">
        <w:rPr>
          <w:rFonts w:ascii="Arial" w:hAnsi="Arial" w:cs="Arial"/>
          <w:sz w:val="24"/>
          <w:szCs w:val="24"/>
          <w:lang w:val="id-ID"/>
        </w:rPr>
        <w:t xml:space="preserve"> </w:t>
      </w:r>
      <w:proofErr w:type="spellStart"/>
      <w:r w:rsidRPr="00C35AEE">
        <w:rPr>
          <w:rFonts w:ascii="Arial" w:hAnsi="Arial" w:cs="Arial"/>
          <w:sz w:val="24"/>
          <w:szCs w:val="24"/>
        </w:rPr>
        <w:t>Jenis</w:t>
      </w:r>
      <w:proofErr w:type="spellEnd"/>
      <w:r w:rsidRPr="00C35AEE">
        <w:rPr>
          <w:rFonts w:ascii="Arial" w:hAnsi="Arial" w:cs="Arial"/>
          <w:sz w:val="24"/>
          <w:szCs w:val="24"/>
        </w:rPr>
        <w:t xml:space="preserve"> </w:t>
      </w:r>
      <w:proofErr w:type="spellStart"/>
      <w:r w:rsidRPr="00C35AEE">
        <w:rPr>
          <w:rFonts w:ascii="Arial" w:hAnsi="Arial" w:cs="Arial"/>
          <w:sz w:val="24"/>
          <w:szCs w:val="24"/>
        </w:rPr>
        <w:t>penelitian</w:t>
      </w:r>
      <w:proofErr w:type="spellEnd"/>
      <w:r w:rsidRPr="00C35AEE">
        <w:rPr>
          <w:rFonts w:ascii="Arial" w:hAnsi="Arial" w:cs="Arial"/>
          <w:sz w:val="24"/>
          <w:szCs w:val="24"/>
        </w:rPr>
        <w:t xml:space="preserve"> </w:t>
      </w:r>
      <w:proofErr w:type="spellStart"/>
      <w:r w:rsidRPr="00C35AEE">
        <w:rPr>
          <w:rFonts w:ascii="Arial" w:hAnsi="Arial" w:cs="Arial"/>
          <w:sz w:val="24"/>
          <w:szCs w:val="24"/>
        </w:rPr>
        <w:t>deskriptif</w:t>
      </w:r>
      <w:proofErr w:type="spellEnd"/>
      <w:r w:rsidRPr="00C35AEE">
        <w:rPr>
          <w:rFonts w:ascii="Arial" w:hAnsi="Arial" w:cs="Arial"/>
          <w:sz w:val="24"/>
          <w:szCs w:val="24"/>
        </w:rPr>
        <w:t xml:space="preserve"> </w:t>
      </w:r>
      <w:proofErr w:type="spellStart"/>
      <w:r w:rsidRPr="00C35AEE">
        <w:rPr>
          <w:rFonts w:ascii="Arial" w:hAnsi="Arial" w:cs="Arial"/>
          <w:sz w:val="24"/>
          <w:szCs w:val="24"/>
        </w:rPr>
        <w:t>observasional</w:t>
      </w:r>
      <w:proofErr w:type="spellEnd"/>
      <w:r w:rsidRPr="00C35AEE">
        <w:rPr>
          <w:rFonts w:ascii="Arial" w:hAnsi="Arial" w:cs="Arial"/>
          <w:sz w:val="24"/>
          <w:szCs w:val="24"/>
        </w:rPr>
        <w:t xml:space="preserve">. </w:t>
      </w:r>
      <w:proofErr w:type="spellStart"/>
      <w:proofErr w:type="gramStart"/>
      <w:r w:rsidRPr="00C35AEE">
        <w:rPr>
          <w:rFonts w:ascii="Arial" w:hAnsi="Arial" w:cs="Arial"/>
          <w:sz w:val="24"/>
          <w:szCs w:val="24"/>
        </w:rPr>
        <w:t>Populasi</w:t>
      </w:r>
      <w:proofErr w:type="spellEnd"/>
      <w:r w:rsidRPr="00C35AEE">
        <w:rPr>
          <w:rFonts w:ascii="Arial" w:hAnsi="Arial" w:cs="Arial"/>
          <w:sz w:val="24"/>
          <w:szCs w:val="24"/>
        </w:rPr>
        <w:t xml:space="preserve"> </w:t>
      </w:r>
      <w:proofErr w:type="spellStart"/>
      <w:r w:rsidRPr="00C35AEE">
        <w:rPr>
          <w:rFonts w:ascii="Arial" w:hAnsi="Arial" w:cs="Arial"/>
          <w:sz w:val="24"/>
          <w:szCs w:val="24"/>
        </w:rPr>
        <w:t>semua</w:t>
      </w:r>
      <w:proofErr w:type="spellEnd"/>
      <w:r w:rsidRPr="00C35AEE">
        <w:rPr>
          <w:rFonts w:ascii="Arial" w:hAnsi="Arial" w:cs="Arial"/>
          <w:sz w:val="24"/>
          <w:szCs w:val="24"/>
        </w:rPr>
        <w:t xml:space="preserve"> </w:t>
      </w:r>
      <w:proofErr w:type="spellStart"/>
      <w:r w:rsidRPr="00C35AEE">
        <w:rPr>
          <w:rFonts w:ascii="Arial" w:hAnsi="Arial" w:cs="Arial"/>
          <w:sz w:val="24"/>
          <w:szCs w:val="24"/>
        </w:rPr>
        <w:t>pengguna</w:t>
      </w:r>
      <w:proofErr w:type="spellEnd"/>
      <w:r w:rsidRPr="00C35AEE">
        <w:rPr>
          <w:rFonts w:ascii="Arial" w:hAnsi="Arial" w:cs="Arial"/>
          <w:sz w:val="24"/>
          <w:szCs w:val="24"/>
        </w:rPr>
        <w:t xml:space="preserve"> internal </w:t>
      </w:r>
      <w:r w:rsidRPr="00C35AEE">
        <w:rPr>
          <w:rFonts w:ascii="Arial" w:hAnsi="Arial" w:cs="Arial"/>
          <w:sz w:val="24"/>
          <w:szCs w:val="24"/>
          <w:lang w:val="id-ID"/>
        </w:rPr>
        <w:t>Kamar Operasi</w:t>
      </w:r>
      <w:r w:rsidRPr="00C35AEE">
        <w:rPr>
          <w:rFonts w:ascii="Arial" w:hAnsi="Arial" w:cs="Arial"/>
          <w:sz w:val="24"/>
          <w:szCs w:val="24"/>
        </w:rPr>
        <w:t>.</w:t>
      </w:r>
      <w:proofErr w:type="gramEnd"/>
      <w:r w:rsidRPr="00C35AEE">
        <w:rPr>
          <w:rFonts w:ascii="Arial" w:hAnsi="Arial" w:cs="Arial"/>
          <w:sz w:val="24"/>
          <w:szCs w:val="24"/>
        </w:rPr>
        <w:t xml:space="preserve"> </w:t>
      </w:r>
      <w:proofErr w:type="spellStart"/>
      <w:proofErr w:type="gramStart"/>
      <w:r w:rsidRPr="00C35AEE">
        <w:rPr>
          <w:rFonts w:ascii="Arial" w:hAnsi="Arial" w:cs="Arial"/>
          <w:sz w:val="24"/>
          <w:szCs w:val="24"/>
        </w:rPr>
        <w:t>Jumlah</w:t>
      </w:r>
      <w:proofErr w:type="spellEnd"/>
      <w:r w:rsidRPr="00C35AEE">
        <w:rPr>
          <w:rFonts w:ascii="Arial" w:hAnsi="Arial" w:cs="Arial"/>
          <w:sz w:val="24"/>
          <w:szCs w:val="24"/>
        </w:rPr>
        <w:t xml:space="preserve"> </w:t>
      </w:r>
      <w:proofErr w:type="spellStart"/>
      <w:r w:rsidRPr="00C35AEE">
        <w:rPr>
          <w:rFonts w:ascii="Arial" w:hAnsi="Arial" w:cs="Arial"/>
          <w:sz w:val="24"/>
          <w:szCs w:val="24"/>
        </w:rPr>
        <w:t>sampel</w:t>
      </w:r>
      <w:proofErr w:type="spellEnd"/>
      <w:r w:rsidRPr="00C35AEE">
        <w:rPr>
          <w:rFonts w:ascii="Arial" w:hAnsi="Arial" w:cs="Arial"/>
          <w:sz w:val="24"/>
          <w:szCs w:val="24"/>
        </w:rPr>
        <w:t xml:space="preserve"> 20 orang.</w:t>
      </w:r>
      <w:proofErr w:type="gramEnd"/>
      <w:r w:rsidR="009D2CC9" w:rsidRPr="00C35AEE">
        <w:rPr>
          <w:rFonts w:ascii="Arial" w:hAnsi="Arial" w:cs="Arial"/>
          <w:sz w:val="24"/>
          <w:szCs w:val="24"/>
          <w:lang w:val="id-ID"/>
        </w:rPr>
        <w:t xml:space="preserve"> </w:t>
      </w:r>
      <w:proofErr w:type="spellStart"/>
      <w:r w:rsidRPr="00C35AEE">
        <w:rPr>
          <w:rFonts w:ascii="Arial" w:hAnsi="Arial" w:cs="Arial"/>
          <w:b/>
          <w:sz w:val="24"/>
          <w:szCs w:val="24"/>
        </w:rPr>
        <w:t>Hasil</w:t>
      </w:r>
      <w:proofErr w:type="spellEnd"/>
      <w:r w:rsidRPr="00C35AEE">
        <w:rPr>
          <w:rFonts w:ascii="Arial" w:hAnsi="Arial" w:cs="Arial"/>
          <w:b/>
          <w:sz w:val="24"/>
          <w:szCs w:val="24"/>
        </w:rPr>
        <w:t xml:space="preserve"> </w:t>
      </w:r>
      <w:proofErr w:type="spellStart"/>
      <w:r w:rsidRPr="00C35AEE">
        <w:rPr>
          <w:rFonts w:ascii="Arial" w:hAnsi="Arial" w:cs="Arial"/>
          <w:b/>
          <w:sz w:val="24"/>
          <w:szCs w:val="24"/>
        </w:rPr>
        <w:t>Penelitian</w:t>
      </w:r>
      <w:proofErr w:type="spellEnd"/>
      <w:r w:rsidRPr="00C35AEE">
        <w:rPr>
          <w:rFonts w:ascii="Arial" w:hAnsi="Arial" w:cs="Arial"/>
          <w:sz w:val="24"/>
          <w:szCs w:val="24"/>
        </w:rPr>
        <w:t xml:space="preserve">: </w:t>
      </w:r>
      <w:proofErr w:type="spellStart"/>
      <w:r w:rsidRPr="00C35AEE">
        <w:rPr>
          <w:rFonts w:ascii="Arial" w:hAnsi="Arial" w:cs="Arial"/>
          <w:sz w:val="24"/>
          <w:szCs w:val="24"/>
        </w:rPr>
        <w:t>Kamar</w:t>
      </w:r>
      <w:proofErr w:type="spellEnd"/>
      <w:r w:rsidRPr="00C35AEE">
        <w:rPr>
          <w:rFonts w:ascii="Arial" w:hAnsi="Arial" w:cs="Arial"/>
          <w:sz w:val="24"/>
          <w:szCs w:val="24"/>
        </w:rPr>
        <w:t xml:space="preserve"> </w:t>
      </w:r>
      <w:proofErr w:type="spellStart"/>
      <w:r w:rsidRPr="00C35AEE">
        <w:rPr>
          <w:rFonts w:ascii="Arial" w:hAnsi="Arial" w:cs="Arial"/>
          <w:sz w:val="24"/>
          <w:szCs w:val="24"/>
        </w:rPr>
        <w:t>operasi</w:t>
      </w:r>
      <w:proofErr w:type="spellEnd"/>
      <w:r w:rsidRPr="00C35AEE">
        <w:rPr>
          <w:rFonts w:ascii="Arial" w:hAnsi="Arial" w:cs="Arial"/>
          <w:sz w:val="24"/>
          <w:szCs w:val="24"/>
        </w:rPr>
        <w:t xml:space="preserve"> </w:t>
      </w:r>
      <w:proofErr w:type="spellStart"/>
      <w:r w:rsidRPr="00C35AEE">
        <w:rPr>
          <w:rFonts w:ascii="Arial" w:hAnsi="Arial" w:cs="Arial"/>
          <w:sz w:val="24"/>
          <w:szCs w:val="24"/>
        </w:rPr>
        <w:t>terletak</w:t>
      </w:r>
      <w:proofErr w:type="spellEnd"/>
      <w:r w:rsidRPr="00C35AEE">
        <w:rPr>
          <w:rFonts w:ascii="Arial" w:hAnsi="Arial" w:cs="Arial"/>
          <w:sz w:val="24"/>
          <w:szCs w:val="24"/>
        </w:rPr>
        <w:t xml:space="preserve"> di </w:t>
      </w:r>
      <w:proofErr w:type="spellStart"/>
      <w:r w:rsidRPr="00C35AEE">
        <w:rPr>
          <w:rFonts w:ascii="Arial" w:hAnsi="Arial" w:cs="Arial"/>
          <w:sz w:val="24"/>
          <w:szCs w:val="24"/>
        </w:rPr>
        <w:t>lantai</w:t>
      </w:r>
      <w:proofErr w:type="spellEnd"/>
      <w:r w:rsidRPr="00C35AEE">
        <w:rPr>
          <w:rFonts w:ascii="Arial" w:hAnsi="Arial" w:cs="Arial"/>
          <w:sz w:val="24"/>
          <w:szCs w:val="24"/>
        </w:rPr>
        <w:t xml:space="preserve"> 4 </w:t>
      </w:r>
      <w:r w:rsidRPr="00C35AEE">
        <w:rPr>
          <w:rFonts w:ascii="Arial" w:hAnsi="Arial" w:cs="Arial"/>
          <w:sz w:val="24"/>
          <w:szCs w:val="24"/>
          <w:lang w:val="id-ID"/>
        </w:rPr>
        <w:t>rumah sakit</w:t>
      </w:r>
      <w:r w:rsidRPr="00C35AEE">
        <w:rPr>
          <w:rFonts w:ascii="Arial" w:hAnsi="Arial" w:cs="Arial"/>
          <w:sz w:val="24"/>
          <w:szCs w:val="24"/>
        </w:rPr>
        <w:t xml:space="preserve"> yang </w:t>
      </w:r>
      <w:proofErr w:type="spellStart"/>
      <w:r w:rsidRPr="00C35AEE">
        <w:rPr>
          <w:rFonts w:ascii="Arial" w:hAnsi="Arial" w:cs="Arial"/>
          <w:sz w:val="24"/>
          <w:szCs w:val="24"/>
        </w:rPr>
        <w:t>berhadapan</w:t>
      </w:r>
      <w:proofErr w:type="spellEnd"/>
      <w:r w:rsidRPr="00C35AEE">
        <w:rPr>
          <w:rFonts w:ascii="Arial" w:hAnsi="Arial" w:cs="Arial"/>
          <w:sz w:val="24"/>
          <w:szCs w:val="24"/>
        </w:rPr>
        <w:t xml:space="preserve"> </w:t>
      </w:r>
      <w:proofErr w:type="spellStart"/>
      <w:r w:rsidRPr="00C35AEE">
        <w:rPr>
          <w:rFonts w:ascii="Arial" w:hAnsi="Arial" w:cs="Arial"/>
          <w:sz w:val="24"/>
          <w:szCs w:val="24"/>
        </w:rPr>
        <w:t>dengan</w:t>
      </w:r>
      <w:proofErr w:type="spellEnd"/>
      <w:r w:rsidRPr="00C35AEE">
        <w:rPr>
          <w:rFonts w:ascii="Arial" w:hAnsi="Arial" w:cs="Arial"/>
          <w:sz w:val="24"/>
          <w:szCs w:val="24"/>
        </w:rPr>
        <w:t xml:space="preserve"> </w:t>
      </w:r>
      <w:proofErr w:type="spellStart"/>
      <w:r w:rsidRPr="00C35AEE">
        <w:rPr>
          <w:rFonts w:ascii="Arial" w:hAnsi="Arial" w:cs="Arial"/>
          <w:sz w:val="24"/>
          <w:szCs w:val="24"/>
        </w:rPr>
        <w:t>ruangan</w:t>
      </w:r>
      <w:proofErr w:type="spellEnd"/>
      <w:r w:rsidRPr="00C35AEE">
        <w:rPr>
          <w:rFonts w:ascii="Arial" w:hAnsi="Arial" w:cs="Arial"/>
          <w:sz w:val="24"/>
          <w:szCs w:val="24"/>
        </w:rPr>
        <w:t xml:space="preserve"> ICU. </w:t>
      </w:r>
      <w:proofErr w:type="spellStart"/>
      <w:proofErr w:type="gramStart"/>
      <w:r w:rsidRPr="00C35AEE">
        <w:rPr>
          <w:rFonts w:ascii="Arial" w:hAnsi="Arial" w:cs="Arial"/>
          <w:sz w:val="24"/>
          <w:szCs w:val="24"/>
        </w:rPr>
        <w:t>Kamar</w:t>
      </w:r>
      <w:proofErr w:type="spellEnd"/>
      <w:r w:rsidRPr="00C35AEE">
        <w:rPr>
          <w:rFonts w:ascii="Arial" w:hAnsi="Arial" w:cs="Arial"/>
          <w:sz w:val="24"/>
          <w:szCs w:val="24"/>
        </w:rPr>
        <w:t xml:space="preserve"> </w:t>
      </w:r>
      <w:proofErr w:type="spellStart"/>
      <w:r w:rsidRPr="00C35AEE">
        <w:rPr>
          <w:rFonts w:ascii="Arial" w:hAnsi="Arial" w:cs="Arial"/>
          <w:sz w:val="24"/>
          <w:szCs w:val="24"/>
        </w:rPr>
        <w:t>operasi</w:t>
      </w:r>
      <w:proofErr w:type="spellEnd"/>
      <w:r w:rsidRPr="00C35AEE">
        <w:rPr>
          <w:rFonts w:ascii="Arial" w:hAnsi="Arial" w:cs="Arial"/>
          <w:sz w:val="24"/>
          <w:szCs w:val="24"/>
        </w:rPr>
        <w:t xml:space="preserve"> </w:t>
      </w:r>
      <w:proofErr w:type="spellStart"/>
      <w:r w:rsidRPr="00C35AEE">
        <w:rPr>
          <w:rFonts w:ascii="Arial" w:hAnsi="Arial" w:cs="Arial"/>
          <w:sz w:val="24"/>
          <w:szCs w:val="24"/>
        </w:rPr>
        <w:t>ini</w:t>
      </w:r>
      <w:proofErr w:type="spellEnd"/>
      <w:r w:rsidRPr="00C35AEE">
        <w:rPr>
          <w:rFonts w:ascii="Arial" w:hAnsi="Arial" w:cs="Arial"/>
          <w:sz w:val="24"/>
          <w:szCs w:val="24"/>
        </w:rPr>
        <w:t xml:space="preserve"> </w:t>
      </w:r>
      <w:proofErr w:type="spellStart"/>
      <w:r w:rsidRPr="00C35AEE">
        <w:rPr>
          <w:rFonts w:ascii="Arial" w:hAnsi="Arial" w:cs="Arial"/>
          <w:sz w:val="24"/>
          <w:szCs w:val="24"/>
        </w:rPr>
        <w:t>memiliki</w:t>
      </w:r>
      <w:proofErr w:type="spellEnd"/>
      <w:r w:rsidRPr="00C35AEE">
        <w:rPr>
          <w:rFonts w:ascii="Arial" w:hAnsi="Arial" w:cs="Arial"/>
          <w:sz w:val="24"/>
          <w:szCs w:val="24"/>
        </w:rPr>
        <w:t xml:space="preserve"> </w:t>
      </w:r>
      <w:proofErr w:type="spellStart"/>
      <w:r w:rsidRPr="00C35AEE">
        <w:rPr>
          <w:rFonts w:ascii="Arial" w:hAnsi="Arial" w:cs="Arial"/>
          <w:sz w:val="24"/>
          <w:szCs w:val="24"/>
        </w:rPr>
        <w:t>luas</w:t>
      </w:r>
      <w:proofErr w:type="spellEnd"/>
      <w:r w:rsidRPr="00C35AEE">
        <w:rPr>
          <w:rFonts w:ascii="Arial" w:hAnsi="Arial" w:cs="Arial"/>
          <w:sz w:val="24"/>
          <w:szCs w:val="24"/>
        </w:rPr>
        <w:t xml:space="preserve"> </w:t>
      </w:r>
      <w:proofErr w:type="spellStart"/>
      <w:r w:rsidRPr="00C35AEE">
        <w:rPr>
          <w:rFonts w:ascii="Arial" w:hAnsi="Arial" w:cs="Arial"/>
          <w:sz w:val="24"/>
          <w:szCs w:val="24"/>
        </w:rPr>
        <w:t>bangunan</w:t>
      </w:r>
      <w:proofErr w:type="spellEnd"/>
      <w:r w:rsidRPr="00C35AEE">
        <w:rPr>
          <w:rFonts w:ascii="Arial" w:hAnsi="Arial" w:cs="Arial"/>
          <w:sz w:val="24"/>
          <w:szCs w:val="24"/>
        </w:rPr>
        <w:t xml:space="preserve"> </w:t>
      </w:r>
      <w:proofErr w:type="spellStart"/>
      <w:r w:rsidRPr="00C35AEE">
        <w:rPr>
          <w:rFonts w:ascii="Arial" w:hAnsi="Arial" w:cs="Arial"/>
          <w:sz w:val="24"/>
          <w:szCs w:val="24"/>
        </w:rPr>
        <w:t>sekitar</w:t>
      </w:r>
      <w:proofErr w:type="spellEnd"/>
      <w:r w:rsidRPr="00C35AEE">
        <w:rPr>
          <w:rFonts w:ascii="Arial" w:hAnsi="Arial" w:cs="Arial"/>
          <w:sz w:val="24"/>
          <w:szCs w:val="24"/>
        </w:rPr>
        <w:t xml:space="preserve"> 50,4x18 </w:t>
      </w:r>
      <w:r w:rsidRPr="00C35AEE">
        <w:rPr>
          <w:rFonts w:ascii="Arial" w:hAnsi="Arial" w:cs="Arial"/>
          <w:sz w:val="24"/>
          <w:szCs w:val="24"/>
          <w:lang w:val="id-ID"/>
        </w:rPr>
        <w:t>meter.</w:t>
      </w:r>
      <w:proofErr w:type="gramEnd"/>
      <w:r w:rsidRPr="00C35AEE">
        <w:rPr>
          <w:rFonts w:ascii="Arial" w:hAnsi="Arial" w:cs="Arial"/>
          <w:sz w:val="24"/>
          <w:szCs w:val="24"/>
          <w:lang w:val="id-ID"/>
        </w:rPr>
        <w:t xml:space="preserve"> </w:t>
      </w:r>
      <w:proofErr w:type="spellStart"/>
      <w:proofErr w:type="gramStart"/>
      <w:r w:rsidRPr="00C35AEE">
        <w:rPr>
          <w:rFonts w:ascii="Arial" w:hAnsi="Arial" w:cs="Arial"/>
          <w:sz w:val="24"/>
          <w:szCs w:val="24"/>
        </w:rPr>
        <w:t>Kamar</w:t>
      </w:r>
      <w:proofErr w:type="spellEnd"/>
      <w:r w:rsidRPr="00C35AEE">
        <w:rPr>
          <w:rFonts w:ascii="Arial" w:hAnsi="Arial" w:cs="Arial"/>
          <w:sz w:val="24"/>
          <w:szCs w:val="24"/>
        </w:rPr>
        <w:t xml:space="preserve"> </w:t>
      </w:r>
      <w:proofErr w:type="spellStart"/>
      <w:r w:rsidRPr="00C35AEE">
        <w:rPr>
          <w:rFonts w:ascii="Arial" w:hAnsi="Arial" w:cs="Arial"/>
          <w:sz w:val="24"/>
          <w:szCs w:val="24"/>
        </w:rPr>
        <w:t>operasi</w:t>
      </w:r>
      <w:proofErr w:type="spellEnd"/>
      <w:r w:rsidRPr="00C35AEE">
        <w:rPr>
          <w:rFonts w:ascii="Arial" w:hAnsi="Arial" w:cs="Arial"/>
          <w:sz w:val="24"/>
          <w:szCs w:val="24"/>
        </w:rPr>
        <w:t xml:space="preserve"> </w:t>
      </w:r>
      <w:proofErr w:type="spellStart"/>
      <w:r w:rsidRPr="00C35AEE">
        <w:rPr>
          <w:rFonts w:ascii="Arial" w:hAnsi="Arial" w:cs="Arial"/>
          <w:sz w:val="24"/>
          <w:szCs w:val="24"/>
        </w:rPr>
        <w:t>memiliki</w:t>
      </w:r>
      <w:proofErr w:type="spellEnd"/>
      <w:r w:rsidRPr="00C35AEE">
        <w:rPr>
          <w:rFonts w:ascii="Arial" w:hAnsi="Arial" w:cs="Arial"/>
          <w:sz w:val="24"/>
          <w:szCs w:val="24"/>
        </w:rPr>
        <w:t xml:space="preserve"> </w:t>
      </w:r>
      <w:proofErr w:type="spellStart"/>
      <w:r w:rsidRPr="00C35AEE">
        <w:rPr>
          <w:rFonts w:ascii="Arial" w:hAnsi="Arial" w:cs="Arial"/>
          <w:sz w:val="24"/>
          <w:szCs w:val="24"/>
        </w:rPr>
        <w:t>empat</w:t>
      </w:r>
      <w:proofErr w:type="spellEnd"/>
      <w:r w:rsidRPr="00C35AEE">
        <w:rPr>
          <w:rFonts w:ascii="Arial" w:hAnsi="Arial" w:cs="Arial"/>
          <w:sz w:val="24"/>
          <w:szCs w:val="24"/>
        </w:rPr>
        <w:t xml:space="preserve"> </w:t>
      </w:r>
      <w:proofErr w:type="spellStart"/>
      <w:r w:rsidRPr="00C35AEE">
        <w:rPr>
          <w:rFonts w:ascii="Arial" w:hAnsi="Arial" w:cs="Arial"/>
          <w:sz w:val="24"/>
          <w:szCs w:val="24"/>
        </w:rPr>
        <w:t>ruang</w:t>
      </w:r>
      <w:proofErr w:type="spellEnd"/>
      <w:r w:rsidRPr="00C35AEE">
        <w:rPr>
          <w:rFonts w:ascii="Arial" w:hAnsi="Arial" w:cs="Arial"/>
          <w:sz w:val="24"/>
          <w:szCs w:val="24"/>
        </w:rPr>
        <w:t xml:space="preserve"> </w:t>
      </w:r>
      <w:proofErr w:type="spellStart"/>
      <w:r w:rsidRPr="00C35AEE">
        <w:rPr>
          <w:rFonts w:ascii="Arial" w:hAnsi="Arial" w:cs="Arial"/>
          <w:sz w:val="24"/>
          <w:szCs w:val="24"/>
        </w:rPr>
        <w:t>operasi</w:t>
      </w:r>
      <w:proofErr w:type="spellEnd"/>
      <w:r w:rsidRPr="00C35AEE">
        <w:rPr>
          <w:rFonts w:ascii="Arial" w:hAnsi="Arial" w:cs="Arial"/>
          <w:sz w:val="24"/>
          <w:szCs w:val="24"/>
        </w:rPr>
        <w:t xml:space="preserve"> yang </w:t>
      </w:r>
      <w:proofErr w:type="spellStart"/>
      <w:r w:rsidRPr="00C35AEE">
        <w:rPr>
          <w:rFonts w:ascii="Arial" w:hAnsi="Arial" w:cs="Arial"/>
          <w:sz w:val="24"/>
          <w:szCs w:val="24"/>
        </w:rPr>
        <w:t>terdiri</w:t>
      </w:r>
      <w:proofErr w:type="spellEnd"/>
      <w:r w:rsidRPr="00C35AEE">
        <w:rPr>
          <w:rFonts w:ascii="Arial" w:hAnsi="Arial" w:cs="Arial"/>
          <w:sz w:val="24"/>
          <w:szCs w:val="24"/>
        </w:rPr>
        <w:t xml:space="preserve"> </w:t>
      </w:r>
      <w:proofErr w:type="spellStart"/>
      <w:r w:rsidRPr="00C35AEE">
        <w:rPr>
          <w:rFonts w:ascii="Arial" w:hAnsi="Arial" w:cs="Arial"/>
          <w:sz w:val="24"/>
          <w:szCs w:val="24"/>
        </w:rPr>
        <w:t>dari</w:t>
      </w:r>
      <w:proofErr w:type="spellEnd"/>
      <w:r w:rsidRPr="00C35AEE">
        <w:rPr>
          <w:rFonts w:ascii="Arial" w:hAnsi="Arial" w:cs="Arial"/>
          <w:sz w:val="24"/>
          <w:szCs w:val="24"/>
        </w:rPr>
        <w:t xml:space="preserve"> </w:t>
      </w:r>
      <w:proofErr w:type="spellStart"/>
      <w:r w:rsidRPr="00C35AEE">
        <w:rPr>
          <w:rFonts w:ascii="Arial" w:hAnsi="Arial" w:cs="Arial"/>
          <w:sz w:val="24"/>
          <w:szCs w:val="24"/>
        </w:rPr>
        <w:t>dua</w:t>
      </w:r>
      <w:proofErr w:type="spellEnd"/>
      <w:r w:rsidRPr="00C35AEE">
        <w:rPr>
          <w:rFonts w:ascii="Arial" w:hAnsi="Arial" w:cs="Arial"/>
          <w:sz w:val="24"/>
          <w:szCs w:val="24"/>
        </w:rPr>
        <w:t xml:space="preserve"> </w:t>
      </w:r>
      <w:proofErr w:type="spellStart"/>
      <w:r w:rsidRPr="00C35AEE">
        <w:rPr>
          <w:rFonts w:ascii="Arial" w:hAnsi="Arial" w:cs="Arial"/>
          <w:sz w:val="24"/>
          <w:szCs w:val="24"/>
        </w:rPr>
        <w:t>ruang</w:t>
      </w:r>
      <w:proofErr w:type="spellEnd"/>
      <w:r w:rsidRPr="00C35AEE">
        <w:rPr>
          <w:rFonts w:ascii="Arial" w:hAnsi="Arial" w:cs="Arial"/>
          <w:sz w:val="24"/>
          <w:szCs w:val="24"/>
        </w:rPr>
        <w:t xml:space="preserve"> </w:t>
      </w:r>
      <w:proofErr w:type="spellStart"/>
      <w:r w:rsidRPr="00C35AEE">
        <w:rPr>
          <w:rFonts w:ascii="Arial" w:hAnsi="Arial" w:cs="Arial"/>
          <w:sz w:val="24"/>
          <w:szCs w:val="24"/>
        </w:rPr>
        <w:t>operasi</w:t>
      </w:r>
      <w:proofErr w:type="spellEnd"/>
      <w:r w:rsidRPr="00C35AEE">
        <w:rPr>
          <w:rFonts w:ascii="Arial" w:hAnsi="Arial" w:cs="Arial"/>
          <w:sz w:val="24"/>
          <w:szCs w:val="24"/>
        </w:rPr>
        <w:t xml:space="preserve"> </w:t>
      </w:r>
      <w:proofErr w:type="spellStart"/>
      <w:r w:rsidRPr="00C35AEE">
        <w:rPr>
          <w:rFonts w:ascii="Arial" w:hAnsi="Arial" w:cs="Arial"/>
          <w:sz w:val="24"/>
          <w:szCs w:val="24"/>
        </w:rPr>
        <w:t>besar</w:t>
      </w:r>
      <w:proofErr w:type="spellEnd"/>
      <w:r w:rsidRPr="00C35AEE">
        <w:rPr>
          <w:rFonts w:ascii="Arial" w:hAnsi="Arial" w:cs="Arial"/>
          <w:sz w:val="24"/>
          <w:szCs w:val="24"/>
        </w:rPr>
        <w:t xml:space="preserve">, </w:t>
      </w:r>
      <w:proofErr w:type="spellStart"/>
      <w:r w:rsidRPr="00C35AEE">
        <w:rPr>
          <w:rFonts w:ascii="Arial" w:hAnsi="Arial" w:cs="Arial"/>
          <w:sz w:val="24"/>
          <w:szCs w:val="24"/>
        </w:rPr>
        <w:t>satu</w:t>
      </w:r>
      <w:proofErr w:type="spellEnd"/>
      <w:r w:rsidRPr="00C35AEE">
        <w:rPr>
          <w:rFonts w:ascii="Arial" w:hAnsi="Arial" w:cs="Arial"/>
          <w:sz w:val="24"/>
          <w:szCs w:val="24"/>
        </w:rPr>
        <w:t xml:space="preserve"> </w:t>
      </w:r>
      <w:proofErr w:type="spellStart"/>
      <w:r w:rsidRPr="00C35AEE">
        <w:rPr>
          <w:rFonts w:ascii="Arial" w:hAnsi="Arial" w:cs="Arial"/>
          <w:sz w:val="24"/>
          <w:szCs w:val="24"/>
        </w:rPr>
        <w:t>ruang</w:t>
      </w:r>
      <w:proofErr w:type="spellEnd"/>
      <w:r w:rsidRPr="00C35AEE">
        <w:rPr>
          <w:rFonts w:ascii="Arial" w:hAnsi="Arial" w:cs="Arial"/>
          <w:sz w:val="24"/>
          <w:szCs w:val="24"/>
        </w:rPr>
        <w:t xml:space="preserve"> </w:t>
      </w:r>
      <w:proofErr w:type="spellStart"/>
      <w:r w:rsidRPr="00C35AEE">
        <w:rPr>
          <w:rFonts w:ascii="Arial" w:hAnsi="Arial" w:cs="Arial"/>
          <w:sz w:val="24"/>
          <w:szCs w:val="24"/>
        </w:rPr>
        <w:t>operasi</w:t>
      </w:r>
      <w:proofErr w:type="spellEnd"/>
      <w:r w:rsidRPr="00C35AEE">
        <w:rPr>
          <w:rFonts w:ascii="Arial" w:hAnsi="Arial" w:cs="Arial"/>
          <w:sz w:val="24"/>
          <w:szCs w:val="24"/>
        </w:rPr>
        <w:t xml:space="preserve"> </w:t>
      </w:r>
      <w:proofErr w:type="spellStart"/>
      <w:r w:rsidRPr="00C35AEE">
        <w:rPr>
          <w:rFonts w:ascii="Arial" w:hAnsi="Arial" w:cs="Arial"/>
          <w:sz w:val="24"/>
          <w:szCs w:val="24"/>
        </w:rPr>
        <w:t>kecil</w:t>
      </w:r>
      <w:proofErr w:type="spellEnd"/>
      <w:r w:rsidRPr="00C35AEE">
        <w:rPr>
          <w:rFonts w:ascii="Arial" w:hAnsi="Arial" w:cs="Arial"/>
          <w:sz w:val="24"/>
          <w:szCs w:val="24"/>
        </w:rPr>
        <w:t xml:space="preserve">, </w:t>
      </w:r>
      <w:proofErr w:type="spellStart"/>
      <w:r w:rsidRPr="00C35AEE">
        <w:rPr>
          <w:rFonts w:ascii="Arial" w:hAnsi="Arial" w:cs="Arial"/>
          <w:sz w:val="24"/>
          <w:szCs w:val="24"/>
        </w:rPr>
        <w:t>dan</w:t>
      </w:r>
      <w:proofErr w:type="spellEnd"/>
      <w:r w:rsidRPr="00C35AEE">
        <w:rPr>
          <w:rFonts w:ascii="Arial" w:hAnsi="Arial" w:cs="Arial"/>
          <w:sz w:val="24"/>
          <w:szCs w:val="24"/>
        </w:rPr>
        <w:t xml:space="preserve"> </w:t>
      </w:r>
      <w:proofErr w:type="spellStart"/>
      <w:r w:rsidRPr="00C35AEE">
        <w:rPr>
          <w:rFonts w:ascii="Arial" w:hAnsi="Arial" w:cs="Arial"/>
          <w:sz w:val="24"/>
          <w:szCs w:val="24"/>
        </w:rPr>
        <w:t>satu</w:t>
      </w:r>
      <w:proofErr w:type="spellEnd"/>
      <w:r w:rsidRPr="00C35AEE">
        <w:rPr>
          <w:rFonts w:ascii="Arial" w:hAnsi="Arial" w:cs="Arial"/>
          <w:sz w:val="24"/>
          <w:szCs w:val="24"/>
        </w:rPr>
        <w:t xml:space="preserve"> </w:t>
      </w:r>
      <w:proofErr w:type="spellStart"/>
      <w:r w:rsidRPr="00C35AEE">
        <w:rPr>
          <w:rFonts w:ascii="Arial" w:hAnsi="Arial" w:cs="Arial"/>
          <w:sz w:val="24"/>
          <w:szCs w:val="24"/>
        </w:rPr>
        <w:t>ruang</w:t>
      </w:r>
      <w:proofErr w:type="spellEnd"/>
      <w:r w:rsidRPr="00C35AEE">
        <w:rPr>
          <w:rFonts w:ascii="Arial" w:hAnsi="Arial" w:cs="Arial"/>
          <w:sz w:val="24"/>
          <w:szCs w:val="24"/>
        </w:rPr>
        <w:t xml:space="preserve"> </w:t>
      </w:r>
      <w:proofErr w:type="spellStart"/>
      <w:r w:rsidRPr="00C35AEE">
        <w:rPr>
          <w:rFonts w:ascii="Arial" w:hAnsi="Arial" w:cs="Arial"/>
          <w:sz w:val="24"/>
          <w:szCs w:val="24"/>
        </w:rPr>
        <w:t>operasi</w:t>
      </w:r>
      <w:proofErr w:type="spellEnd"/>
      <w:r w:rsidRPr="00C35AEE">
        <w:rPr>
          <w:rFonts w:ascii="Arial" w:hAnsi="Arial" w:cs="Arial"/>
          <w:sz w:val="24"/>
          <w:szCs w:val="24"/>
        </w:rPr>
        <w:t xml:space="preserve"> </w:t>
      </w:r>
      <w:proofErr w:type="spellStart"/>
      <w:r w:rsidRPr="00C35AEE">
        <w:rPr>
          <w:rFonts w:ascii="Arial" w:hAnsi="Arial" w:cs="Arial"/>
          <w:sz w:val="24"/>
          <w:szCs w:val="24"/>
        </w:rPr>
        <w:t>khusus</w:t>
      </w:r>
      <w:proofErr w:type="spellEnd"/>
      <w:r w:rsidRPr="00C35AEE">
        <w:rPr>
          <w:rFonts w:ascii="Arial" w:hAnsi="Arial" w:cs="Arial"/>
          <w:sz w:val="24"/>
          <w:szCs w:val="24"/>
        </w:rPr>
        <w:t xml:space="preserve"> yang </w:t>
      </w:r>
      <w:proofErr w:type="spellStart"/>
      <w:r w:rsidRPr="00C35AEE">
        <w:rPr>
          <w:rFonts w:ascii="Arial" w:hAnsi="Arial" w:cs="Arial"/>
          <w:sz w:val="24"/>
          <w:szCs w:val="24"/>
        </w:rPr>
        <w:t>dilengkapi</w:t>
      </w:r>
      <w:proofErr w:type="spellEnd"/>
      <w:r w:rsidRPr="00C35AEE">
        <w:rPr>
          <w:rFonts w:ascii="Arial" w:hAnsi="Arial" w:cs="Arial"/>
          <w:sz w:val="24"/>
          <w:szCs w:val="24"/>
        </w:rPr>
        <w:t xml:space="preserve"> </w:t>
      </w:r>
      <w:proofErr w:type="spellStart"/>
      <w:r w:rsidRPr="00C35AEE">
        <w:rPr>
          <w:rFonts w:ascii="Arial" w:hAnsi="Arial" w:cs="Arial"/>
          <w:sz w:val="24"/>
          <w:szCs w:val="24"/>
        </w:rPr>
        <w:t>dengan</w:t>
      </w:r>
      <w:proofErr w:type="spellEnd"/>
      <w:r w:rsidRPr="00C35AEE">
        <w:rPr>
          <w:rFonts w:ascii="Arial" w:hAnsi="Arial" w:cs="Arial"/>
          <w:sz w:val="24"/>
          <w:szCs w:val="24"/>
        </w:rPr>
        <w:t xml:space="preserve"> </w:t>
      </w:r>
      <w:r w:rsidRPr="00C35AEE">
        <w:rPr>
          <w:rFonts w:ascii="Arial" w:hAnsi="Arial" w:cs="Arial"/>
          <w:i/>
          <w:sz w:val="24"/>
          <w:szCs w:val="24"/>
        </w:rPr>
        <w:t xml:space="preserve">c-arm </w:t>
      </w:r>
      <w:proofErr w:type="spellStart"/>
      <w:r w:rsidRPr="00C35AEE">
        <w:rPr>
          <w:rFonts w:ascii="Arial" w:hAnsi="Arial" w:cs="Arial"/>
          <w:sz w:val="24"/>
          <w:szCs w:val="24"/>
        </w:rPr>
        <w:t>bedah</w:t>
      </w:r>
      <w:proofErr w:type="spellEnd"/>
      <w:r w:rsidRPr="00C35AEE">
        <w:rPr>
          <w:rFonts w:ascii="Arial" w:hAnsi="Arial" w:cs="Arial"/>
          <w:sz w:val="24"/>
          <w:szCs w:val="24"/>
        </w:rPr>
        <w:t xml:space="preserve"> </w:t>
      </w:r>
      <w:proofErr w:type="spellStart"/>
      <w:r w:rsidRPr="00C35AEE">
        <w:rPr>
          <w:rFonts w:ascii="Arial" w:hAnsi="Arial" w:cs="Arial"/>
          <w:sz w:val="24"/>
          <w:szCs w:val="24"/>
        </w:rPr>
        <w:t>syaraf</w:t>
      </w:r>
      <w:proofErr w:type="spellEnd"/>
      <w:r w:rsidRPr="00C35AEE">
        <w:rPr>
          <w:rFonts w:ascii="Arial" w:hAnsi="Arial" w:cs="Arial"/>
          <w:sz w:val="24"/>
          <w:szCs w:val="24"/>
        </w:rPr>
        <w:t>.</w:t>
      </w:r>
      <w:proofErr w:type="gramEnd"/>
      <w:r w:rsidRPr="00C35AEE">
        <w:rPr>
          <w:rFonts w:ascii="Arial" w:hAnsi="Arial" w:cs="Arial"/>
          <w:sz w:val="24"/>
          <w:szCs w:val="24"/>
        </w:rPr>
        <w:t xml:space="preserve"> </w:t>
      </w:r>
      <w:proofErr w:type="spellStart"/>
      <w:r w:rsidRPr="00C35AEE">
        <w:rPr>
          <w:rFonts w:ascii="Arial" w:hAnsi="Arial" w:cs="Arial"/>
          <w:sz w:val="24"/>
          <w:szCs w:val="24"/>
        </w:rPr>
        <w:t>Luas</w:t>
      </w:r>
      <w:proofErr w:type="spellEnd"/>
      <w:r w:rsidRPr="00C35AEE">
        <w:rPr>
          <w:rFonts w:ascii="Arial" w:hAnsi="Arial" w:cs="Arial"/>
          <w:sz w:val="24"/>
          <w:szCs w:val="24"/>
        </w:rPr>
        <w:t xml:space="preserve"> </w:t>
      </w:r>
      <w:r w:rsidRPr="00C35AEE">
        <w:rPr>
          <w:rFonts w:ascii="Arial" w:hAnsi="Arial" w:cs="Arial"/>
          <w:sz w:val="24"/>
          <w:szCs w:val="24"/>
          <w:lang w:val="id-ID"/>
        </w:rPr>
        <w:t>ruang operasi</w:t>
      </w:r>
      <w:r w:rsidRPr="00C35AEE">
        <w:rPr>
          <w:rFonts w:ascii="Arial" w:hAnsi="Arial" w:cs="Arial"/>
          <w:sz w:val="24"/>
          <w:szCs w:val="24"/>
        </w:rPr>
        <w:t xml:space="preserve"> I = 6,3x6,3 m</w:t>
      </w:r>
      <w:r w:rsidRPr="00C35AEE">
        <w:rPr>
          <w:rFonts w:ascii="Arial" w:hAnsi="Arial" w:cs="Arial"/>
          <w:sz w:val="24"/>
          <w:szCs w:val="24"/>
          <w:lang w:val="id-ID"/>
        </w:rPr>
        <w:t>eter</w:t>
      </w:r>
      <w:r w:rsidRPr="00C35AEE">
        <w:rPr>
          <w:rFonts w:ascii="Arial" w:hAnsi="Arial" w:cs="Arial"/>
          <w:sz w:val="24"/>
          <w:szCs w:val="24"/>
        </w:rPr>
        <w:t xml:space="preserve">, </w:t>
      </w:r>
      <w:proofErr w:type="spellStart"/>
      <w:r w:rsidRPr="00C35AEE">
        <w:rPr>
          <w:rFonts w:ascii="Arial" w:hAnsi="Arial" w:cs="Arial"/>
          <w:sz w:val="24"/>
          <w:szCs w:val="24"/>
        </w:rPr>
        <w:t>luas</w:t>
      </w:r>
      <w:proofErr w:type="spellEnd"/>
      <w:r w:rsidRPr="00C35AEE">
        <w:rPr>
          <w:rFonts w:ascii="Arial" w:hAnsi="Arial" w:cs="Arial"/>
          <w:sz w:val="24"/>
          <w:szCs w:val="24"/>
        </w:rPr>
        <w:t xml:space="preserve"> </w:t>
      </w:r>
      <w:proofErr w:type="spellStart"/>
      <w:r w:rsidRPr="00C35AEE">
        <w:rPr>
          <w:rFonts w:ascii="Arial" w:hAnsi="Arial" w:cs="Arial"/>
          <w:sz w:val="24"/>
          <w:szCs w:val="24"/>
        </w:rPr>
        <w:t>ruang</w:t>
      </w:r>
      <w:proofErr w:type="spellEnd"/>
      <w:r w:rsidRPr="00C35AEE">
        <w:rPr>
          <w:rFonts w:ascii="Arial" w:hAnsi="Arial" w:cs="Arial"/>
          <w:sz w:val="24"/>
          <w:szCs w:val="24"/>
        </w:rPr>
        <w:t xml:space="preserve"> </w:t>
      </w:r>
      <w:r w:rsidRPr="00C35AEE">
        <w:rPr>
          <w:rFonts w:ascii="Arial" w:hAnsi="Arial" w:cs="Arial"/>
          <w:sz w:val="24"/>
          <w:szCs w:val="24"/>
          <w:lang w:val="id-ID"/>
        </w:rPr>
        <w:t>operasi</w:t>
      </w:r>
      <w:r w:rsidRPr="00C35AEE">
        <w:rPr>
          <w:rFonts w:ascii="Arial" w:hAnsi="Arial" w:cs="Arial"/>
          <w:sz w:val="24"/>
          <w:szCs w:val="24"/>
        </w:rPr>
        <w:t xml:space="preserve"> II= </w:t>
      </w:r>
      <w:r w:rsidRPr="00C35AEE">
        <w:rPr>
          <w:rFonts w:ascii="Arial" w:hAnsi="Arial" w:cs="Arial"/>
          <w:sz w:val="24"/>
          <w:szCs w:val="24"/>
          <w:lang w:val="id-ID"/>
        </w:rPr>
        <w:t>7,2x6,35 meter</w:t>
      </w:r>
      <w:r w:rsidRPr="00C35AEE">
        <w:rPr>
          <w:rFonts w:ascii="Arial" w:hAnsi="Arial" w:cs="Arial"/>
          <w:sz w:val="24"/>
          <w:szCs w:val="24"/>
        </w:rPr>
        <w:t xml:space="preserve">, </w:t>
      </w:r>
      <w:r w:rsidRPr="00C35AEE">
        <w:rPr>
          <w:rFonts w:ascii="Arial" w:hAnsi="Arial" w:cs="Arial"/>
          <w:sz w:val="24"/>
          <w:szCs w:val="24"/>
          <w:lang w:val="id-ID"/>
        </w:rPr>
        <w:t>luas</w:t>
      </w:r>
      <w:r w:rsidRPr="00C35AEE">
        <w:rPr>
          <w:rFonts w:ascii="Arial" w:hAnsi="Arial" w:cs="Arial"/>
          <w:sz w:val="24"/>
          <w:szCs w:val="24"/>
        </w:rPr>
        <w:t xml:space="preserve"> </w:t>
      </w:r>
      <w:proofErr w:type="spellStart"/>
      <w:r w:rsidRPr="00C35AEE">
        <w:rPr>
          <w:rFonts w:ascii="Arial" w:hAnsi="Arial" w:cs="Arial"/>
          <w:sz w:val="24"/>
          <w:szCs w:val="24"/>
        </w:rPr>
        <w:t>ruang</w:t>
      </w:r>
      <w:proofErr w:type="spellEnd"/>
      <w:r w:rsidRPr="00C35AEE">
        <w:rPr>
          <w:rFonts w:ascii="Arial" w:hAnsi="Arial" w:cs="Arial"/>
          <w:sz w:val="24"/>
          <w:szCs w:val="24"/>
        </w:rPr>
        <w:t xml:space="preserve"> </w:t>
      </w:r>
      <w:r w:rsidRPr="00C35AEE">
        <w:rPr>
          <w:rFonts w:ascii="Arial" w:hAnsi="Arial" w:cs="Arial"/>
          <w:sz w:val="24"/>
          <w:szCs w:val="24"/>
          <w:lang w:val="id-ID"/>
        </w:rPr>
        <w:t>operasi</w:t>
      </w:r>
      <w:r w:rsidRPr="00C35AEE">
        <w:rPr>
          <w:rFonts w:ascii="Arial" w:hAnsi="Arial" w:cs="Arial"/>
          <w:sz w:val="24"/>
          <w:szCs w:val="24"/>
        </w:rPr>
        <w:t xml:space="preserve"> III= </w:t>
      </w:r>
      <w:r w:rsidRPr="00C35AEE">
        <w:rPr>
          <w:rFonts w:ascii="Arial" w:hAnsi="Arial" w:cs="Arial"/>
          <w:sz w:val="24"/>
          <w:szCs w:val="24"/>
          <w:lang w:val="id-ID"/>
        </w:rPr>
        <w:t>7,2x6,35 meter, luas ruang operasi IV= 7,2x7,2 meter</w:t>
      </w:r>
      <w:r w:rsidRPr="00C35AEE">
        <w:rPr>
          <w:rFonts w:ascii="Arial" w:hAnsi="Arial" w:cs="Arial"/>
          <w:sz w:val="24"/>
          <w:szCs w:val="24"/>
        </w:rPr>
        <w:t xml:space="preserve">. </w:t>
      </w:r>
      <w:proofErr w:type="spellStart"/>
      <w:r w:rsidRPr="00C35AEE">
        <w:rPr>
          <w:rFonts w:ascii="Arial" w:hAnsi="Arial" w:cs="Arial"/>
          <w:sz w:val="24"/>
          <w:szCs w:val="24"/>
        </w:rPr>
        <w:t>Pencahayaan</w:t>
      </w:r>
      <w:proofErr w:type="spellEnd"/>
      <w:r w:rsidRPr="00C35AEE">
        <w:rPr>
          <w:rFonts w:ascii="Arial" w:hAnsi="Arial" w:cs="Arial"/>
          <w:sz w:val="24"/>
          <w:szCs w:val="24"/>
          <w:lang w:val="id-ID"/>
        </w:rPr>
        <w:t xml:space="preserve"> </w:t>
      </w:r>
      <w:proofErr w:type="spellStart"/>
      <w:r w:rsidRPr="00C35AEE">
        <w:rPr>
          <w:rFonts w:ascii="Arial" w:hAnsi="Arial" w:cs="Arial"/>
          <w:sz w:val="24"/>
          <w:szCs w:val="24"/>
        </w:rPr>
        <w:t>ruang</w:t>
      </w:r>
      <w:proofErr w:type="spellEnd"/>
      <w:r w:rsidRPr="00C35AEE">
        <w:rPr>
          <w:rFonts w:ascii="Arial" w:hAnsi="Arial" w:cs="Arial"/>
          <w:sz w:val="24"/>
          <w:szCs w:val="24"/>
        </w:rPr>
        <w:t xml:space="preserve"> </w:t>
      </w:r>
      <w:r w:rsidRPr="00C35AEE">
        <w:rPr>
          <w:rFonts w:ascii="Arial" w:hAnsi="Arial" w:cs="Arial"/>
          <w:sz w:val="24"/>
          <w:szCs w:val="24"/>
          <w:lang w:val="id-ID"/>
        </w:rPr>
        <w:t>operasi</w:t>
      </w:r>
      <w:r w:rsidRPr="00C35AEE">
        <w:rPr>
          <w:rFonts w:ascii="Arial" w:hAnsi="Arial" w:cs="Arial"/>
          <w:sz w:val="24"/>
          <w:szCs w:val="24"/>
        </w:rPr>
        <w:t xml:space="preserve"> 34</w:t>
      </w:r>
      <w:r w:rsidRPr="00C35AEE">
        <w:rPr>
          <w:rFonts w:ascii="Arial" w:hAnsi="Arial" w:cs="Arial"/>
          <w:sz w:val="24"/>
          <w:szCs w:val="24"/>
          <w:lang w:val="id-ID"/>
        </w:rPr>
        <w:t>8</w:t>
      </w:r>
      <w:r w:rsidRPr="00C35AEE">
        <w:rPr>
          <w:rFonts w:ascii="Arial" w:hAnsi="Arial" w:cs="Arial"/>
          <w:sz w:val="24"/>
          <w:szCs w:val="24"/>
        </w:rPr>
        <w:t xml:space="preserve"> lux, </w:t>
      </w:r>
      <w:proofErr w:type="spellStart"/>
      <w:r w:rsidRPr="00C35AEE">
        <w:rPr>
          <w:rFonts w:ascii="Arial" w:hAnsi="Arial" w:cs="Arial"/>
          <w:sz w:val="24"/>
          <w:szCs w:val="24"/>
        </w:rPr>
        <w:t>pencahayaan</w:t>
      </w:r>
      <w:proofErr w:type="spellEnd"/>
      <w:r w:rsidRPr="00C35AEE">
        <w:rPr>
          <w:rFonts w:ascii="Arial" w:hAnsi="Arial" w:cs="Arial"/>
          <w:sz w:val="24"/>
          <w:szCs w:val="24"/>
        </w:rPr>
        <w:t xml:space="preserve"> </w:t>
      </w:r>
      <w:proofErr w:type="gramStart"/>
      <w:r w:rsidRPr="00C35AEE">
        <w:rPr>
          <w:rFonts w:ascii="Arial" w:hAnsi="Arial" w:cs="Arial"/>
          <w:sz w:val="24"/>
          <w:szCs w:val="24"/>
          <w:lang w:val="id-ID"/>
        </w:rPr>
        <w:t>medan</w:t>
      </w:r>
      <w:proofErr w:type="gramEnd"/>
      <w:r w:rsidRPr="00C35AEE">
        <w:rPr>
          <w:rFonts w:ascii="Arial" w:hAnsi="Arial" w:cs="Arial"/>
          <w:sz w:val="24"/>
          <w:szCs w:val="24"/>
          <w:lang w:val="id-ID"/>
        </w:rPr>
        <w:t xml:space="preserve"> operasi</w:t>
      </w:r>
      <w:r w:rsidRPr="00C35AEE">
        <w:rPr>
          <w:rFonts w:ascii="Arial" w:hAnsi="Arial" w:cs="Arial"/>
          <w:sz w:val="24"/>
          <w:szCs w:val="24"/>
        </w:rPr>
        <w:t xml:space="preserve"> </w:t>
      </w:r>
      <w:r w:rsidRPr="00C35AEE">
        <w:rPr>
          <w:rFonts w:ascii="Arial" w:hAnsi="Arial" w:cs="Arial"/>
          <w:sz w:val="24"/>
          <w:szCs w:val="24"/>
          <w:lang w:val="id-ID"/>
        </w:rPr>
        <w:t>18.160</w:t>
      </w:r>
      <w:r w:rsidRPr="00C35AEE">
        <w:rPr>
          <w:rFonts w:ascii="Arial" w:hAnsi="Arial" w:cs="Arial"/>
          <w:sz w:val="24"/>
          <w:szCs w:val="24"/>
        </w:rPr>
        <w:t xml:space="preserve"> lux. </w:t>
      </w:r>
      <w:proofErr w:type="spellStart"/>
      <w:r w:rsidRPr="00C35AEE">
        <w:rPr>
          <w:rFonts w:ascii="Arial" w:hAnsi="Arial" w:cs="Arial"/>
          <w:sz w:val="24"/>
          <w:szCs w:val="24"/>
        </w:rPr>
        <w:t>Kelembaban</w:t>
      </w:r>
      <w:proofErr w:type="spellEnd"/>
      <w:r w:rsidRPr="00C35AEE">
        <w:rPr>
          <w:rFonts w:ascii="Arial" w:hAnsi="Arial" w:cs="Arial"/>
          <w:sz w:val="24"/>
          <w:szCs w:val="24"/>
        </w:rPr>
        <w:t xml:space="preserve"> </w:t>
      </w:r>
      <w:proofErr w:type="spellStart"/>
      <w:r w:rsidRPr="00C35AEE">
        <w:rPr>
          <w:rFonts w:ascii="Arial" w:hAnsi="Arial" w:cs="Arial"/>
          <w:sz w:val="24"/>
          <w:szCs w:val="24"/>
        </w:rPr>
        <w:t>ruang</w:t>
      </w:r>
      <w:proofErr w:type="spellEnd"/>
      <w:r w:rsidRPr="00C35AEE">
        <w:rPr>
          <w:rFonts w:ascii="Arial" w:hAnsi="Arial" w:cs="Arial"/>
          <w:sz w:val="24"/>
          <w:szCs w:val="24"/>
        </w:rPr>
        <w:t xml:space="preserve"> </w:t>
      </w:r>
      <w:r w:rsidRPr="00C35AEE">
        <w:rPr>
          <w:rFonts w:ascii="Arial" w:hAnsi="Arial" w:cs="Arial"/>
          <w:sz w:val="24"/>
          <w:szCs w:val="24"/>
          <w:lang w:val="id-ID"/>
        </w:rPr>
        <w:t>operasi</w:t>
      </w:r>
      <w:r w:rsidRPr="00C35AEE">
        <w:rPr>
          <w:rFonts w:ascii="Arial" w:hAnsi="Arial" w:cs="Arial"/>
          <w:sz w:val="24"/>
          <w:szCs w:val="24"/>
        </w:rPr>
        <w:t>= 4</w:t>
      </w:r>
      <w:r w:rsidRPr="00C35AEE">
        <w:rPr>
          <w:rFonts w:ascii="Arial" w:hAnsi="Arial" w:cs="Arial"/>
          <w:sz w:val="24"/>
          <w:szCs w:val="24"/>
          <w:lang w:val="id-ID"/>
        </w:rPr>
        <w:t>4</w:t>
      </w:r>
      <w:proofErr w:type="gramStart"/>
      <w:r w:rsidRPr="00C35AEE">
        <w:rPr>
          <w:rFonts w:ascii="Arial" w:hAnsi="Arial" w:cs="Arial"/>
          <w:sz w:val="24"/>
          <w:szCs w:val="24"/>
          <w:lang w:val="id-ID"/>
        </w:rPr>
        <w:t>,3</w:t>
      </w:r>
      <w:proofErr w:type="gramEnd"/>
      <w:r w:rsidRPr="00C35AEE">
        <w:rPr>
          <w:rFonts w:ascii="Arial" w:hAnsi="Arial" w:cs="Arial"/>
          <w:sz w:val="24"/>
          <w:szCs w:val="24"/>
        </w:rPr>
        <w:t xml:space="preserve">%. </w:t>
      </w:r>
      <w:proofErr w:type="spellStart"/>
      <w:r w:rsidRPr="00C35AEE">
        <w:rPr>
          <w:rFonts w:ascii="Arial" w:hAnsi="Arial" w:cs="Arial"/>
          <w:sz w:val="24"/>
          <w:szCs w:val="24"/>
        </w:rPr>
        <w:t>Suhu</w:t>
      </w:r>
      <w:proofErr w:type="spellEnd"/>
      <w:r w:rsidRPr="00C35AEE">
        <w:rPr>
          <w:rFonts w:ascii="Arial" w:hAnsi="Arial" w:cs="Arial"/>
          <w:sz w:val="24"/>
          <w:szCs w:val="24"/>
        </w:rPr>
        <w:t xml:space="preserve"> </w:t>
      </w:r>
      <w:proofErr w:type="spellStart"/>
      <w:r w:rsidRPr="00C35AEE">
        <w:rPr>
          <w:rFonts w:ascii="Arial" w:hAnsi="Arial" w:cs="Arial"/>
          <w:sz w:val="24"/>
          <w:szCs w:val="24"/>
        </w:rPr>
        <w:t>ruang</w:t>
      </w:r>
      <w:proofErr w:type="spellEnd"/>
      <w:r w:rsidRPr="00C35AEE">
        <w:rPr>
          <w:rFonts w:ascii="Arial" w:hAnsi="Arial" w:cs="Arial"/>
          <w:sz w:val="24"/>
          <w:szCs w:val="24"/>
          <w:lang w:val="id-ID"/>
        </w:rPr>
        <w:t xml:space="preserve"> operasi</w:t>
      </w:r>
      <w:r w:rsidRPr="00C35AEE">
        <w:rPr>
          <w:rFonts w:ascii="Arial" w:hAnsi="Arial" w:cs="Arial"/>
          <w:sz w:val="24"/>
          <w:szCs w:val="24"/>
        </w:rPr>
        <w:t>= 2</w:t>
      </w:r>
      <w:r w:rsidRPr="00C35AEE">
        <w:rPr>
          <w:rFonts w:ascii="Arial" w:hAnsi="Arial" w:cs="Arial"/>
          <w:sz w:val="24"/>
          <w:szCs w:val="24"/>
          <w:lang w:val="id-ID"/>
        </w:rPr>
        <w:t>7</w:t>
      </w:r>
      <w:r w:rsidRPr="00C35AEE">
        <w:rPr>
          <w:rFonts w:ascii="Arial" w:hAnsi="Arial" w:cs="Arial"/>
          <w:sz w:val="24"/>
          <w:szCs w:val="24"/>
        </w:rPr>
        <w:t>,</w:t>
      </w:r>
      <w:r w:rsidRPr="00C35AEE">
        <w:rPr>
          <w:rFonts w:ascii="Arial" w:hAnsi="Arial" w:cs="Arial"/>
          <w:sz w:val="24"/>
          <w:szCs w:val="24"/>
          <w:lang w:val="id-ID"/>
        </w:rPr>
        <w:t>3</w:t>
      </w:r>
      <w:proofErr w:type="spellStart"/>
      <w:r w:rsidRPr="00C35AEE">
        <w:rPr>
          <w:rFonts w:ascii="Arial" w:hAnsi="Arial" w:cs="Arial"/>
          <w:sz w:val="24"/>
          <w:szCs w:val="24"/>
          <w:vertAlign w:val="superscript"/>
        </w:rPr>
        <w:t>o</w:t>
      </w:r>
      <w:r w:rsidRPr="00C35AEE">
        <w:rPr>
          <w:rFonts w:ascii="Arial" w:hAnsi="Arial" w:cs="Arial"/>
          <w:sz w:val="24"/>
          <w:szCs w:val="24"/>
        </w:rPr>
        <w:t>C.</w:t>
      </w:r>
      <w:proofErr w:type="spellEnd"/>
      <w:r w:rsidRPr="00C35AEE">
        <w:rPr>
          <w:rFonts w:ascii="Arial" w:hAnsi="Arial" w:cs="Arial"/>
          <w:sz w:val="24"/>
          <w:szCs w:val="24"/>
        </w:rPr>
        <w:t xml:space="preserve"> </w:t>
      </w:r>
      <w:proofErr w:type="spellStart"/>
      <w:r w:rsidRPr="00C35AEE">
        <w:rPr>
          <w:rFonts w:ascii="Arial" w:hAnsi="Arial" w:cs="Arial"/>
          <w:sz w:val="24"/>
          <w:szCs w:val="24"/>
        </w:rPr>
        <w:t>Kebisingan</w:t>
      </w:r>
      <w:proofErr w:type="spellEnd"/>
      <w:r w:rsidRPr="00C35AEE">
        <w:rPr>
          <w:rFonts w:ascii="Arial" w:hAnsi="Arial" w:cs="Arial"/>
          <w:sz w:val="24"/>
          <w:szCs w:val="24"/>
        </w:rPr>
        <w:t xml:space="preserve"> </w:t>
      </w:r>
      <w:proofErr w:type="spellStart"/>
      <w:r w:rsidRPr="00C35AEE">
        <w:rPr>
          <w:rFonts w:ascii="Arial" w:hAnsi="Arial" w:cs="Arial"/>
          <w:sz w:val="24"/>
          <w:szCs w:val="24"/>
        </w:rPr>
        <w:t>ruang</w:t>
      </w:r>
      <w:proofErr w:type="spellEnd"/>
      <w:r w:rsidRPr="00C35AEE">
        <w:rPr>
          <w:rFonts w:ascii="Arial" w:hAnsi="Arial" w:cs="Arial"/>
          <w:sz w:val="24"/>
          <w:szCs w:val="24"/>
        </w:rPr>
        <w:t xml:space="preserve"> </w:t>
      </w:r>
      <w:r w:rsidRPr="00C35AEE">
        <w:rPr>
          <w:rFonts w:ascii="Arial" w:hAnsi="Arial" w:cs="Arial"/>
          <w:sz w:val="24"/>
          <w:szCs w:val="24"/>
          <w:lang w:val="id-ID"/>
        </w:rPr>
        <w:t>operasi</w:t>
      </w:r>
      <w:r w:rsidRPr="00C35AEE">
        <w:rPr>
          <w:rFonts w:ascii="Arial" w:hAnsi="Arial" w:cs="Arial"/>
          <w:sz w:val="24"/>
          <w:szCs w:val="24"/>
        </w:rPr>
        <w:t xml:space="preserve">= </w:t>
      </w:r>
      <w:r w:rsidRPr="00C35AEE">
        <w:rPr>
          <w:rFonts w:ascii="Arial" w:hAnsi="Arial" w:cs="Arial"/>
          <w:sz w:val="24"/>
          <w:szCs w:val="24"/>
          <w:lang w:val="id-ID"/>
        </w:rPr>
        <w:t>52</w:t>
      </w:r>
      <w:proofErr w:type="gramStart"/>
      <w:r w:rsidRPr="00C35AEE">
        <w:rPr>
          <w:rFonts w:ascii="Arial" w:hAnsi="Arial" w:cs="Arial"/>
          <w:sz w:val="24"/>
          <w:szCs w:val="24"/>
        </w:rPr>
        <w:t>,</w:t>
      </w:r>
      <w:r w:rsidRPr="00C35AEE">
        <w:rPr>
          <w:rFonts w:ascii="Arial" w:hAnsi="Arial" w:cs="Arial"/>
          <w:sz w:val="24"/>
          <w:szCs w:val="24"/>
          <w:lang w:val="id-ID"/>
        </w:rPr>
        <w:t>4</w:t>
      </w:r>
      <w:proofErr w:type="gramEnd"/>
      <w:r w:rsidRPr="00C35AEE">
        <w:rPr>
          <w:rFonts w:ascii="Arial" w:hAnsi="Arial" w:cs="Arial"/>
          <w:sz w:val="24"/>
          <w:szCs w:val="24"/>
        </w:rPr>
        <w:t xml:space="preserve"> </w:t>
      </w:r>
      <w:proofErr w:type="spellStart"/>
      <w:r w:rsidRPr="00C35AEE">
        <w:rPr>
          <w:rFonts w:ascii="Arial" w:hAnsi="Arial" w:cs="Arial"/>
          <w:sz w:val="24"/>
          <w:szCs w:val="24"/>
        </w:rPr>
        <w:t>dB.</w:t>
      </w:r>
      <w:proofErr w:type="spellEnd"/>
      <w:r w:rsidRPr="00C35AEE">
        <w:rPr>
          <w:rFonts w:ascii="Arial" w:hAnsi="Arial" w:cs="Arial"/>
          <w:sz w:val="24"/>
          <w:szCs w:val="24"/>
        </w:rPr>
        <w:t xml:space="preserve"> </w:t>
      </w:r>
      <w:r w:rsidRPr="00C35AEE">
        <w:rPr>
          <w:rFonts w:ascii="Arial" w:hAnsi="Arial" w:cs="Arial"/>
          <w:sz w:val="24"/>
          <w:szCs w:val="24"/>
          <w:lang w:val="id-ID"/>
        </w:rPr>
        <w:t xml:space="preserve">Tekanan di dalam ruang operasi= 1013.3mBar sama dengan tekanan di koridor= 1013.3mBar. Aliran udara pada </w:t>
      </w:r>
      <w:r w:rsidRPr="00C35AEE">
        <w:rPr>
          <w:rFonts w:ascii="Arial" w:hAnsi="Arial" w:cs="Arial"/>
          <w:i/>
          <w:sz w:val="24"/>
          <w:szCs w:val="24"/>
          <w:lang w:val="id-ID"/>
        </w:rPr>
        <w:t xml:space="preserve">diffuser non-asprating </w:t>
      </w:r>
      <w:r w:rsidRPr="00C35AEE">
        <w:rPr>
          <w:rFonts w:ascii="Arial" w:hAnsi="Arial" w:cs="Arial"/>
          <w:sz w:val="24"/>
          <w:szCs w:val="24"/>
          <w:lang w:val="id-ID"/>
        </w:rPr>
        <w:t xml:space="preserve">atas meja operasi 0 ftm. Filterisasi menunjukan indeks angka kuman yang sesuai standar. </w:t>
      </w:r>
      <w:proofErr w:type="spellStart"/>
      <w:proofErr w:type="gramStart"/>
      <w:r w:rsidRPr="00C35AEE">
        <w:rPr>
          <w:rFonts w:ascii="Arial" w:eastAsia="Times New Roman" w:hAnsi="Arial" w:cs="Arial"/>
          <w:sz w:val="24"/>
          <w:szCs w:val="24"/>
        </w:rPr>
        <w:t>Aspek</w:t>
      </w:r>
      <w:proofErr w:type="spellEnd"/>
      <w:r w:rsidRPr="00C35AEE">
        <w:rPr>
          <w:rFonts w:ascii="Arial" w:eastAsia="Times New Roman" w:hAnsi="Arial" w:cs="Arial"/>
          <w:sz w:val="24"/>
          <w:szCs w:val="24"/>
        </w:rPr>
        <w:t xml:space="preserve"> </w:t>
      </w:r>
      <w:proofErr w:type="spellStart"/>
      <w:r w:rsidRPr="00C35AEE">
        <w:rPr>
          <w:rFonts w:ascii="Arial" w:eastAsia="Times New Roman" w:hAnsi="Arial" w:cs="Arial"/>
          <w:sz w:val="24"/>
          <w:szCs w:val="24"/>
        </w:rPr>
        <w:t>teknikal</w:t>
      </w:r>
      <w:proofErr w:type="spellEnd"/>
      <w:r w:rsidRPr="00C35AEE">
        <w:rPr>
          <w:rFonts w:ascii="Arial" w:eastAsia="Times New Roman" w:hAnsi="Arial" w:cs="Arial"/>
          <w:sz w:val="24"/>
          <w:szCs w:val="24"/>
        </w:rPr>
        <w:t xml:space="preserve"> </w:t>
      </w:r>
      <w:r w:rsidRPr="00C35AEE">
        <w:rPr>
          <w:rFonts w:ascii="Arial" w:eastAsia="Times New Roman" w:hAnsi="Arial" w:cs="Arial"/>
          <w:sz w:val="24"/>
          <w:szCs w:val="24"/>
          <w:lang w:val="id-ID"/>
        </w:rPr>
        <w:t>sudah mendekati standar</w:t>
      </w:r>
      <w:r w:rsidRPr="00C35AEE">
        <w:rPr>
          <w:rFonts w:ascii="Arial" w:eastAsia="Times New Roman" w:hAnsi="Arial" w:cs="Arial"/>
          <w:sz w:val="24"/>
          <w:szCs w:val="24"/>
        </w:rPr>
        <w:t>.</w:t>
      </w:r>
      <w:proofErr w:type="gramEnd"/>
      <w:r w:rsidRPr="00C35AEE">
        <w:rPr>
          <w:rFonts w:ascii="Arial" w:eastAsia="Times New Roman" w:hAnsi="Arial" w:cs="Arial"/>
          <w:sz w:val="24"/>
          <w:szCs w:val="24"/>
        </w:rPr>
        <w:t xml:space="preserve"> </w:t>
      </w:r>
      <w:proofErr w:type="spellStart"/>
      <w:r w:rsidRPr="00C35AEE">
        <w:rPr>
          <w:rFonts w:ascii="Arial" w:eastAsia="Times New Roman" w:hAnsi="Arial" w:cs="Arial"/>
          <w:sz w:val="24"/>
          <w:szCs w:val="24"/>
        </w:rPr>
        <w:t>Hasil</w:t>
      </w:r>
      <w:proofErr w:type="spellEnd"/>
      <w:r w:rsidRPr="00C35AEE">
        <w:rPr>
          <w:rFonts w:ascii="Arial" w:eastAsia="Times New Roman" w:hAnsi="Arial" w:cs="Arial"/>
          <w:sz w:val="24"/>
          <w:szCs w:val="24"/>
        </w:rPr>
        <w:t xml:space="preserve"> </w:t>
      </w:r>
      <w:proofErr w:type="spellStart"/>
      <w:r w:rsidRPr="00C35AEE">
        <w:rPr>
          <w:rFonts w:ascii="Arial" w:eastAsia="Times New Roman" w:hAnsi="Arial" w:cs="Arial"/>
          <w:sz w:val="24"/>
          <w:szCs w:val="24"/>
        </w:rPr>
        <w:t>dari</w:t>
      </w:r>
      <w:proofErr w:type="spellEnd"/>
      <w:r w:rsidRPr="00C35AEE">
        <w:rPr>
          <w:rFonts w:ascii="Arial" w:eastAsia="Times New Roman" w:hAnsi="Arial" w:cs="Arial"/>
          <w:sz w:val="24"/>
          <w:szCs w:val="24"/>
        </w:rPr>
        <w:t xml:space="preserve"> </w:t>
      </w:r>
      <w:proofErr w:type="spellStart"/>
      <w:r w:rsidRPr="00C35AEE">
        <w:rPr>
          <w:rFonts w:ascii="Arial" w:eastAsia="Times New Roman" w:hAnsi="Arial" w:cs="Arial"/>
          <w:sz w:val="24"/>
          <w:szCs w:val="24"/>
        </w:rPr>
        <w:t>aspek</w:t>
      </w:r>
      <w:proofErr w:type="spellEnd"/>
      <w:r w:rsidRPr="00C35AEE">
        <w:rPr>
          <w:rFonts w:ascii="Arial" w:eastAsia="Times New Roman" w:hAnsi="Arial" w:cs="Arial"/>
          <w:sz w:val="24"/>
          <w:szCs w:val="24"/>
        </w:rPr>
        <w:t xml:space="preserve"> </w:t>
      </w:r>
      <w:r w:rsidRPr="00C35AEE">
        <w:rPr>
          <w:rFonts w:ascii="Arial" w:eastAsia="Times New Roman" w:hAnsi="Arial" w:cs="Arial"/>
          <w:sz w:val="24"/>
          <w:szCs w:val="24"/>
          <w:lang w:val="id-ID"/>
        </w:rPr>
        <w:t>fungsional dan proses</w:t>
      </w:r>
      <w:r w:rsidRPr="00C35AEE">
        <w:rPr>
          <w:rFonts w:ascii="Arial" w:eastAsia="Times New Roman" w:hAnsi="Arial" w:cs="Arial"/>
          <w:sz w:val="24"/>
          <w:szCs w:val="24"/>
        </w:rPr>
        <w:t xml:space="preserve"> </w:t>
      </w:r>
      <w:r w:rsidRPr="00C35AEE">
        <w:rPr>
          <w:rFonts w:ascii="Arial" w:eastAsia="Times New Roman" w:hAnsi="Arial" w:cs="Arial"/>
          <w:sz w:val="24"/>
          <w:szCs w:val="24"/>
          <w:lang w:val="id-ID"/>
        </w:rPr>
        <w:t>belum sesuai dengan standar</w:t>
      </w:r>
      <w:r w:rsidRPr="00C35AEE">
        <w:rPr>
          <w:rFonts w:ascii="Arial" w:eastAsia="Times New Roman" w:hAnsi="Arial" w:cs="Arial"/>
          <w:sz w:val="24"/>
          <w:szCs w:val="24"/>
        </w:rPr>
        <w:t>.</w:t>
      </w:r>
      <w:r w:rsidR="009D2CC9" w:rsidRPr="00C35AEE">
        <w:rPr>
          <w:rFonts w:ascii="Arial" w:hAnsi="Arial" w:cs="Arial"/>
          <w:sz w:val="24"/>
          <w:szCs w:val="24"/>
          <w:lang w:val="id-ID"/>
        </w:rPr>
        <w:t xml:space="preserve"> </w:t>
      </w:r>
      <w:proofErr w:type="spellStart"/>
      <w:r w:rsidRPr="00C35AEE">
        <w:rPr>
          <w:rFonts w:ascii="Arial" w:hAnsi="Arial" w:cs="Arial"/>
          <w:b/>
          <w:sz w:val="24"/>
          <w:szCs w:val="24"/>
        </w:rPr>
        <w:t>Kesimpulan</w:t>
      </w:r>
      <w:proofErr w:type="spellEnd"/>
      <w:r w:rsidRPr="00C35AEE">
        <w:rPr>
          <w:rFonts w:ascii="Arial" w:hAnsi="Arial" w:cs="Arial"/>
          <w:sz w:val="24"/>
          <w:szCs w:val="24"/>
        </w:rPr>
        <w:t xml:space="preserve">: </w:t>
      </w:r>
      <w:r w:rsidRPr="00C35AEE">
        <w:rPr>
          <w:rFonts w:ascii="Arial" w:hAnsi="Arial" w:cs="Arial"/>
          <w:sz w:val="24"/>
          <w:szCs w:val="24"/>
          <w:lang w:val="id-ID"/>
        </w:rPr>
        <w:t>T</w:t>
      </w:r>
      <w:proofErr w:type="spellStart"/>
      <w:r w:rsidRPr="00C35AEE">
        <w:rPr>
          <w:rFonts w:ascii="Arial" w:hAnsi="Arial" w:cs="Arial"/>
          <w:sz w:val="24"/>
          <w:szCs w:val="24"/>
        </w:rPr>
        <w:t>ingkat</w:t>
      </w:r>
      <w:proofErr w:type="spellEnd"/>
      <w:r w:rsidRPr="00C35AEE">
        <w:rPr>
          <w:rFonts w:ascii="Arial" w:hAnsi="Arial" w:cs="Arial"/>
          <w:sz w:val="24"/>
          <w:szCs w:val="24"/>
        </w:rPr>
        <w:t xml:space="preserve"> </w:t>
      </w:r>
      <w:proofErr w:type="spellStart"/>
      <w:r w:rsidRPr="00C35AEE">
        <w:rPr>
          <w:rFonts w:ascii="Arial" w:hAnsi="Arial" w:cs="Arial"/>
          <w:sz w:val="24"/>
          <w:szCs w:val="24"/>
        </w:rPr>
        <w:t>kelembaban</w:t>
      </w:r>
      <w:proofErr w:type="spellEnd"/>
      <w:r w:rsidRPr="00C35AEE">
        <w:rPr>
          <w:rFonts w:ascii="Arial" w:hAnsi="Arial" w:cs="Arial"/>
          <w:sz w:val="24"/>
          <w:szCs w:val="24"/>
        </w:rPr>
        <w:t>,</w:t>
      </w:r>
      <w:r w:rsidRPr="00C35AEE">
        <w:rPr>
          <w:rFonts w:ascii="Arial" w:hAnsi="Arial" w:cs="Arial"/>
          <w:sz w:val="24"/>
          <w:szCs w:val="24"/>
          <w:lang w:val="id-ID"/>
        </w:rPr>
        <w:t xml:space="preserve"> tekanan,</w:t>
      </w:r>
      <w:r w:rsidRPr="00C35AEE">
        <w:rPr>
          <w:rFonts w:ascii="Arial" w:hAnsi="Arial" w:cs="Arial"/>
          <w:sz w:val="24"/>
          <w:szCs w:val="24"/>
        </w:rPr>
        <w:t xml:space="preserve"> </w:t>
      </w:r>
      <w:proofErr w:type="spellStart"/>
      <w:r w:rsidRPr="00C35AEE">
        <w:rPr>
          <w:rFonts w:ascii="Arial" w:hAnsi="Arial" w:cs="Arial"/>
          <w:sz w:val="24"/>
          <w:szCs w:val="24"/>
        </w:rPr>
        <w:t>suhu</w:t>
      </w:r>
      <w:proofErr w:type="spellEnd"/>
      <w:r w:rsidRPr="00C35AEE">
        <w:rPr>
          <w:rFonts w:ascii="Arial" w:hAnsi="Arial" w:cs="Arial"/>
          <w:sz w:val="24"/>
          <w:szCs w:val="24"/>
        </w:rPr>
        <w:t xml:space="preserve">, </w:t>
      </w:r>
      <w:proofErr w:type="spellStart"/>
      <w:r w:rsidRPr="00C35AEE">
        <w:rPr>
          <w:rFonts w:ascii="Arial" w:hAnsi="Arial" w:cs="Arial"/>
          <w:sz w:val="24"/>
          <w:szCs w:val="24"/>
        </w:rPr>
        <w:t>dan</w:t>
      </w:r>
      <w:proofErr w:type="spellEnd"/>
      <w:r w:rsidRPr="00C35AEE">
        <w:rPr>
          <w:rFonts w:ascii="Arial" w:hAnsi="Arial" w:cs="Arial"/>
          <w:sz w:val="24"/>
          <w:szCs w:val="24"/>
        </w:rPr>
        <w:t xml:space="preserve"> </w:t>
      </w:r>
      <w:proofErr w:type="spellStart"/>
      <w:r w:rsidRPr="00C35AEE">
        <w:rPr>
          <w:rFonts w:ascii="Arial" w:hAnsi="Arial" w:cs="Arial"/>
          <w:sz w:val="24"/>
          <w:szCs w:val="24"/>
        </w:rPr>
        <w:t>kebisingan</w:t>
      </w:r>
      <w:proofErr w:type="spellEnd"/>
      <w:r w:rsidRPr="00C35AEE">
        <w:rPr>
          <w:rFonts w:ascii="Arial" w:hAnsi="Arial" w:cs="Arial"/>
          <w:sz w:val="24"/>
          <w:szCs w:val="24"/>
          <w:lang w:val="id-ID"/>
        </w:rPr>
        <w:t xml:space="preserve"> tidak sesuai dengan standar Kemenkes tahun 2012</w:t>
      </w:r>
      <w:r w:rsidRPr="00C35AEE">
        <w:rPr>
          <w:rFonts w:ascii="Arial" w:hAnsi="Arial" w:cs="Arial"/>
          <w:sz w:val="24"/>
          <w:szCs w:val="24"/>
        </w:rPr>
        <w:t xml:space="preserve">, </w:t>
      </w:r>
      <w:proofErr w:type="spellStart"/>
      <w:r w:rsidRPr="00C35AEE">
        <w:rPr>
          <w:rFonts w:ascii="Arial" w:hAnsi="Arial" w:cs="Arial"/>
          <w:sz w:val="24"/>
          <w:szCs w:val="24"/>
        </w:rPr>
        <w:t>berdasarkan</w:t>
      </w:r>
      <w:proofErr w:type="spellEnd"/>
      <w:r w:rsidRPr="00C35AEE">
        <w:rPr>
          <w:rFonts w:ascii="Arial" w:hAnsi="Arial" w:cs="Arial"/>
          <w:sz w:val="24"/>
          <w:szCs w:val="24"/>
        </w:rPr>
        <w:t xml:space="preserve"> </w:t>
      </w:r>
      <w:proofErr w:type="spellStart"/>
      <w:r w:rsidRPr="00C35AEE">
        <w:rPr>
          <w:rFonts w:ascii="Arial" w:hAnsi="Arial" w:cs="Arial"/>
          <w:sz w:val="24"/>
          <w:szCs w:val="24"/>
        </w:rPr>
        <w:t>persepsi</w:t>
      </w:r>
      <w:proofErr w:type="spellEnd"/>
      <w:r w:rsidRPr="00C35AEE">
        <w:rPr>
          <w:rFonts w:ascii="Arial" w:hAnsi="Arial" w:cs="Arial"/>
          <w:sz w:val="24"/>
          <w:szCs w:val="24"/>
        </w:rPr>
        <w:t xml:space="preserve"> </w:t>
      </w:r>
      <w:proofErr w:type="spellStart"/>
      <w:r w:rsidRPr="00C35AEE">
        <w:rPr>
          <w:rFonts w:ascii="Arial" w:hAnsi="Arial" w:cs="Arial"/>
          <w:sz w:val="24"/>
          <w:szCs w:val="24"/>
        </w:rPr>
        <w:t>pengguna</w:t>
      </w:r>
      <w:proofErr w:type="spellEnd"/>
      <w:r w:rsidRPr="00C35AEE">
        <w:rPr>
          <w:rFonts w:ascii="Arial" w:hAnsi="Arial" w:cs="Arial"/>
          <w:sz w:val="24"/>
          <w:szCs w:val="24"/>
        </w:rPr>
        <w:t xml:space="preserve"> internal </w:t>
      </w:r>
      <w:proofErr w:type="spellStart"/>
      <w:r w:rsidRPr="00C35AEE">
        <w:rPr>
          <w:rFonts w:ascii="Arial" w:hAnsi="Arial" w:cs="Arial"/>
          <w:sz w:val="24"/>
          <w:szCs w:val="24"/>
        </w:rPr>
        <w:t>aspek</w:t>
      </w:r>
      <w:proofErr w:type="spellEnd"/>
      <w:r w:rsidRPr="00C35AEE">
        <w:rPr>
          <w:rFonts w:ascii="Arial" w:hAnsi="Arial" w:cs="Arial"/>
          <w:sz w:val="24"/>
          <w:szCs w:val="24"/>
        </w:rPr>
        <w:t xml:space="preserve"> </w:t>
      </w:r>
      <w:proofErr w:type="spellStart"/>
      <w:r w:rsidRPr="00C35AEE">
        <w:rPr>
          <w:rFonts w:ascii="Arial" w:hAnsi="Arial" w:cs="Arial"/>
          <w:sz w:val="24"/>
          <w:szCs w:val="24"/>
        </w:rPr>
        <w:t>teknikal</w:t>
      </w:r>
      <w:proofErr w:type="spellEnd"/>
      <w:r w:rsidRPr="00C35AEE">
        <w:rPr>
          <w:rFonts w:ascii="Arial" w:hAnsi="Arial" w:cs="Arial"/>
          <w:sz w:val="24"/>
          <w:szCs w:val="24"/>
        </w:rPr>
        <w:t xml:space="preserve"> </w:t>
      </w:r>
      <w:proofErr w:type="spellStart"/>
      <w:r w:rsidRPr="00C35AEE">
        <w:rPr>
          <w:rFonts w:ascii="Arial" w:hAnsi="Arial" w:cs="Arial"/>
          <w:sz w:val="24"/>
          <w:szCs w:val="24"/>
        </w:rPr>
        <w:t>sudah</w:t>
      </w:r>
      <w:proofErr w:type="spellEnd"/>
      <w:r w:rsidRPr="00C35AEE">
        <w:rPr>
          <w:rFonts w:ascii="Arial" w:hAnsi="Arial" w:cs="Arial"/>
          <w:sz w:val="24"/>
          <w:szCs w:val="24"/>
        </w:rPr>
        <w:t xml:space="preserve"> </w:t>
      </w:r>
      <w:r w:rsidRPr="00C35AEE">
        <w:rPr>
          <w:rFonts w:ascii="Arial" w:hAnsi="Arial" w:cs="Arial"/>
          <w:sz w:val="24"/>
          <w:szCs w:val="24"/>
          <w:lang w:val="id-ID"/>
        </w:rPr>
        <w:t>mendekati</w:t>
      </w:r>
      <w:r w:rsidRPr="00C35AEE">
        <w:rPr>
          <w:rFonts w:ascii="Arial" w:hAnsi="Arial" w:cs="Arial"/>
          <w:sz w:val="24"/>
          <w:szCs w:val="24"/>
        </w:rPr>
        <w:t xml:space="preserve"> </w:t>
      </w:r>
      <w:r w:rsidRPr="00C35AEE">
        <w:rPr>
          <w:rFonts w:ascii="Arial" w:hAnsi="Arial" w:cs="Arial"/>
          <w:sz w:val="24"/>
          <w:szCs w:val="24"/>
          <w:lang w:val="id-ID"/>
        </w:rPr>
        <w:t xml:space="preserve">standar, </w:t>
      </w:r>
      <w:proofErr w:type="spellStart"/>
      <w:r w:rsidRPr="00C35AEE">
        <w:rPr>
          <w:rFonts w:ascii="Arial" w:hAnsi="Arial" w:cs="Arial"/>
          <w:sz w:val="24"/>
          <w:szCs w:val="24"/>
        </w:rPr>
        <w:t>sedangkan</w:t>
      </w:r>
      <w:proofErr w:type="spellEnd"/>
      <w:r w:rsidRPr="00C35AEE">
        <w:rPr>
          <w:rFonts w:ascii="Arial" w:hAnsi="Arial" w:cs="Arial"/>
          <w:sz w:val="24"/>
          <w:szCs w:val="24"/>
        </w:rPr>
        <w:t xml:space="preserve"> </w:t>
      </w:r>
      <w:proofErr w:type="spellStart"/>
      <w:r w:rsidRPr="00C35AEE">
        <w:rPr>
          <w:rFonts w:ascii="Arial" w:hAnsi="Arial" w:cs="Arial"/>
          <w:sz w:val="24"/>
          <w:szCs w:val="24"/>
        </w:rPr>
        <w:t>aspek</w:t>
      </w:r>
      <w:proofErr w:type="spellEnd"/>
      <w:r w:rsidRPr="00C35AEE">
        <w:rPr>
          <w:rFonts w:ascii="Arial" w:hAnsi="Arial" w:cs="Arial"/>
          <w:sz w:val="24"/>
          <w:szCs w:val="24"/>
        </w:rPr>
        <w:t xml:space="preserve"> </w:t>
      </w:r>
      <w:r w:rsidRPr="00C35AEE">
        <w:rPr>
          <w:rFonts w:ascii="Arial" w:hAnsi="Arial" w:cs="Arial"/>
          <w:sz w:val="24"/>
          <w:szCs w:val="24"/>
          <w:lang w:val="id-ID"/>
        </w:rPr>
        <w:t xml:space="preserve">fungsional dan </w:t>
      </w:r>
      <w:r w:rsidRPr="00C35AEE">
        <w:rPr>
          <w:rFonts w:ascii="Arial" w:hAnsi="Arial" w:cs="Arial"/>
          <w:sz w:val="24"/>
          <w:szCs w:val="24"/>
        </w:rPr>
        <w:t xml:space="preserve">proses </w:t>
      </w:r>
      <w:proofErr w:type="spellStart"/>
      <w:r w:rsidRPr="00C35AEE">
        <w:rPr>
          <w:rFonts w:ascii="Arial" w:hAnsi="Arial" w:cs="Arial"/>
          <w:sz w:val="24"/>
          <w:szCs w:val="24"/>
        </w:rPr>
        <w:t>dianggap</w:t>
      </w:r>
      <w:proofErr w:type="spellEnd"/>
      <w:r w:rsidRPr="00C35AEE">
        <w:rPr>
          <w:rFonts w:ascii="Arial" w:hAnsi="Arial" w:cs="Arial"/>
          <w:sz w:val="24"/>
          <w:szCs w:val="24"/>
        </w:rPr>
        <w:t xml:space="preserve"> </w:t>
      </w:r>
      <w:r w:rsidRPr="00C35AEE">
        <w:rPr>
          <w:rFonts w:ascii="Arial" w:hAnsi="Arial" w:cs="Arial"/>
          <w:sz w:val="24"/>
          <w:szCs w:val="24"/>
          <w:lang w:val="id-ID"/>
        </w:rPr>
        <w:t>belum sesuai dengan standar</w:t>
      </w:r>
      <w:r w:rsidRPr="00C35AEE">
        <w:rPr>
          <w:rFonts w:ascii="Arial" w:hAnsi="Arial" w:cs="Arial"/>
          <w:sz w:val="24"/>
          <w:szCs w:val="24"/>
        </w:rPr>
        <w:t>.</w:t>
      </w:r>
    </w:p>
    <w:p w:rsidR="000F0A5C" w:rsidRPr="00C35AEE" w:rsidRDefault="000F0A5C" w:rsidP="00C35AEE">
      <w:pPr>
        <w:spacing w:line="240" w:lineRule="auto"/>
        <w:jc w:val="both"/>
        <w:rPr>
          <w:rFonts w:ascii="Arial" w:hAnsi="Arial" w:cs="Arial"/>
          <w:sz w:val="24"/>
          <w:szCs w:val="24"/>
          <w:lang w:val="id-ID"/>
        </w:rPr>
      </w:pPr>
      <w:r w:rsidRPr="00C35AEE">
        <w:rPr>
          <w:rFonts w:ascii="Arial" w:hAnsi="Arial" w:cs="Arial"/>
          <w:b/>
          <w:sz w:val="24"/>
          <w:szCs w:val="24"/>
        </w:rPr>
        <w:t xml:space="preserve">Kata </w:t>
      </w:r>
      <w:proofErr w:type="spellStart"/>
      <w:r w:rsidRPr="00C35AEE">
        <w:rPr>
          <w:rFonts w:ascii="Arial" w:hAnsi="Arial" w:cs="Arial"/>
          <w:b/>
          <w:sz w:val="24"/>
          <w:szCs w:val="24"/>
        </w:rPr>
        <w:t>kunci</w:t>
      </w:r>
      <w:proofErr w:type="spellEnd"/>
      <w:r w:rsidRPr="00C35AEE">
        <w:rPr>
          <w:rFonts w:ascii="Arial" w:hAnsi="Arial" w:cs="Arial"/>
          <w:sz w:val="24"/>
          <w:szCs w:val="24"/>
        </w:rPr>
        <w:t xml:space="preserve">: </w:t>
      </w:r>
      <w:proofErr w:type="spellStart"/>
      <w:r w:rsidRPr="00C35AEE">
        <w:rPr>
          <w:rFonts w:ascii="Arial" w:hAnsi="Arial" w:cs="Arial"/>
          <w:sz w:val="24"/>
          <w:szCs w:val="24"/>
        </w:rPr>
        <w:t>Evaluasi</w:t>
      </w:r>
      <w:proofErr w:type="spellEnd"/>
      <w:r w:rsidRPr="00C35AEE">
        <w:rPr>
          <w:rFonts w:ascii="Arial" w:hAnsi="Arial" w:cs="Arial"/>
          <w:sz w:val="24"/>
          <w:szCs w:val="24"/>
        </w:rPr>
        <w:t xml:space="preserve"> </w:t>
      </w:r>
      <w:proofErr w:type="spellStart"/>
      <w:r w:rsidRPr="00C35AEE">
        <w:rPr>
          <w:rFonts w:ascii="Arial" w:hAnsi="Arial" w:cs="Arial"/>
          <w:sz w:val="24"/>
          <w:szCs w:val="24"/>
        </w:rPr>
        <w:t>Pasca</w:t>
      </w:r>
      <w:proofErr w:type="spellEnd"/>
      <w:r w:rsidRPr="00C35AEE">
        <w:rPr>
          <w:rFonts w:ascii="Arial" w:hAnsi="Arial" w:cs="Arial"/>
          <w:sz w:val="24"/>
          <w:szCs w:val="24"/>
        </w:rPr>
        <w:t xml:space="preserve"> </w:t>
      </w:r>
      <w:proofErr w:type="spellStart"/>
      <w:r w:rsidRPr="00C35AEE">
        <w:rPr>
          <w:rFonts w:ascii="Arial" w:hAnsi="Arial" w:cs="Arial"/>
          <w:sz w:val="24"/>
          <w:szCs w:val="24"/>
        </w:rPr>
        <w:t>Huni</w:t>
      </w:r>
      <w:proofErr w:type="spellEnd"/>
      <w:r w:rsidRPr="00C35AEE">
        <w:rPr>
          <w:rFonts w:ascii="Arial" w:hAnsi="Arial" w:cs="Arial"/>
          <w:sz w:val="24"/>
          <w:szCs w:val="24"/>
        </w:rPr>
        <w:t xml:space="preserve">, </w:t>
      </w:r>
      <w:proofErr w:type="spellStart"/>
      <w:r w:rsidRPr="00C35AEE">
        <w:rPr>
          <w:rFonts w:ascii="Arial" w:hAnsi="Arial" w:cs="Arial"/>
          <w:sz w:val="24"/>
          <w:szCs w:val="24"/>
        </w:rPr>
        <w:t>Performansi</w:t>
      </w:r>
      <w:proofErr w:type="spellEnd"/>
      <w:r w:rsidRPr="00C35AEE">
        <w:rPr>
          <w:rFonts w:ascii="Arial" w:hAnsi="Arial" w:cs="Arial"/>
          <w:sz w:val="24"/>
          <w:szCs w:val="24"/>
        </w:rPr>
        <w:t xml:space="preserve"> </w:t>
      </w:r>
      <w:proofErr w:type="spellStart"/>
      <w:r w:rsidRPr="00C35AEE">
        <w:rPr>
          <w:rFonts w:ascii="Arial" w:hAnsi="Arial" w:cs="Arial"/>
          <w:sz w:val="24"/>
          <w:szCs w:val="24"/>
        </w:rPr>
        <w:t>Fisik</w:t>
      </w:r>
      <w:proofErr w:type="spellEnd"/>
      <w:r w:rsidRPr="00C35AEE">
        <w:rPr>
          <w:rFonts w:ascii="Arial" w:hAnsi="Arial" w:cs="Arial"/>
          <w:sz w:val="24"/>
          <w:szCs w:val="24"/>
          <w:lang w:val="id-ID"/>
        </w:rPr>
        <w:t xml:space="preserve"> Kamar Operasi</w:t>
      </w:r>
      <w:r w:rsidRPr="00C35AEE">
        <w:rPr>
          <w:rFonts w:ascii="Arial" w:hAnsi="Arial" w:cs="Arial"/>
          <w:sz w:val="24"/>
          <w:szCs w:val="24"/>
        </w:rPr>
        <w:t xml:space="preserve">, </w:t>
      </w:r>
      <w:proofErr w:type="spellStart"/>
      <w:r w:rsidRPr="00C35AEE">
        <w:rPr>
          <w:rFonts w:ascii="Arial" w:hAnsi="Arial" w:cs="Arial"/>
          <w:sz w:val="24"/>
          <w:szCs w:val="24"/>
        </w:rPr>
        <w:t>Pengguna</w:t>
      </w:r>
      <w:proofErr w:type="spellEnd"/>
      <w:r w:rsidRPr="00C35AEE">
        <w:rPr>
          <w:rFonts w:ascii="Arial" w:hAnsi="Arial" w:cs="Arial"/>
          <w:sz w:val="24"/>
          <w:szCs w:val="24"/>
        </w:rPr>
        <w:t xml:space="preserve"> Internal</w:t>
      </w:r>
    </w:p>
    <w:p w:rsidR="002E4B5F" w:rsidRPr="00C35AEE" w:rsidRDefault="002E4B5F" w:rsidP="00C35AEE">
      <w:pPr>
        <w:spacing w:line="240" w:lineRule="auto"/>
        <w:jc w:val="both"/>
        <w:rPr>
          <w:rFonts w:ascii="Arial" w:hAnsi="Arial" w:cs="Arial"/>
          <w:b/>
          <w:i/>
          <w:sz w:val="24"/>
          <w:szCs w:val="24"/>
          <w:lang w:val="id-ID"/>
        </w:rPr>
      </w:pPr>
    </w:p>
    <w:p w:rsidR="009D2CC9" w:rsidRPr="00C35AEE" w:rsidRDefault="002E4B5F" w:rsidP="00C35AEE">
      <w:pPr>
        <w:pStyle w:val="ListParagraph"/>
        <w:numPr>
          <w:ilvl w:val="0"/>
          <w:numId w:val="12"/>
        </w:numPr>
        <w:spacing w:after="0" w:line="360" w:lineRule="auto"/>
        <w:ind w:left="567" w:hanging="567"/>
        <w:jc w:val="both"/>
        <w:rPr>
          <w:rFonts w:ascii="Arial" w:hAnsi="Arial" w:cs="Arial"/>
          <w:b/>
          <w:sz w:val="24"/>
          <w:szCs w:val="24"/>
        </w:rPr>
      </w:pPr>
      <w:r w:rsidRPr="00C35AEE">
        <w:rPr>
          <w:rFonts w:ascii="Arial" w:hAnsi="Arial" w:cs="Arial"/>
          <w:b/>
          <w:sz w:val="24"/>
          <w:szCs w:val="24"/>
        </w:rPr>
        <w:t>PENDAHULUAN</w:t>
      </w:r>
    </w:p>
    <w:p w:rsidR="00C35AEE" w:rsidRPr="00C35AEE" w:rsidRDefault="009D2CC9" w:rsidP="00C35AEE">
      <w:pPr>
        <w:pStyle w:val="ListParagraph"/>
        <w:spacing w:after="0" w:line="360" w:lineRule="auto"/>
        <w:ind w:left="567"/>
        <w:jc w:val="both"/>
        <w:rPr>
          <w:rFonts w:ascii="Arial" w:hAnsi="Arial" w:cs="Arial"/>
          <w:sz w:val="24"/>
          <w:szCs w:val="24"/>
        </w:rPr>
      </w:pPr>
      <w:r w:rsidRPr="00C35AEE">
        <w:rPr>
          <w:rFonts w:ascii="Arial" w:hAnsi="Arial" w:cs="Arial"/>
          <w:b/>
          <w:sz w:val="24"/>
          <w:szCs w:val="24"/>
        </w:rPr>
        <w:tab/>
      </w:r>
      <w:r w:rsidRPr="00C35AEE">
        <w:rPr>
          <w:rFonts w:ascii="Arial" w:hAnsi="Arial" w:cs="Arial"/>
          <w:b/>
          <w:sz w:val="24"/>
          <w:szCs w:val="24"/>
        </w:rPr>
        <w:tab/>
      </w:r>
      <w:r w:rsidR="002E4B5F" w:rsidRPr="00C35AEE">
        <w:rPr>
          <w:rFonts w:ascii="Arial" w:hAnsi="Arial" w:cs="Arial"/>
          <w:sz w:val="24"/>
          <w:szCs w:val="24"/>
        </w:rPr>
        <w:t xml:space="preserve">Derajat kesehatan yang optimal bagi masyarakat, dapat diselenggarakan dengan melakukan upaya kesehatan. Penyelenggaraan kesehatan tersebut diharapkan dapat menjangkau masyarakat luas, sehingga akses terhadap berbagai layanan kesehatan menjadi lebih baik, untuk itu </w:t>
      </w:r>
      <w:r w:rsidR="002E4B5F" w:rsidRPr="00C35AEE">
        <w:rPr>
          <w:rFonts w:ascii="Arial" w:hAnsi="Arial" w:cs="Arial"/>
          <w:sz w:val="24"/>
          <w:szCs w:val="24"/>
        </w:rPr>
        <w:lastRenderedPageBreak/>
        <w:t>diperlukanlah berbagai macam fasilitas kesehatan dan unit-unit penyelenggara layanan kesehatan pada tingkat komunitas.¹</w:t>
      </w:r>
      <w:r w:rsidR="00C35AEE">
        <w:rPr>
          <w:rFonts w:ascii="Arial" w:hAnsi="Arial" w:cs="Arial"/>
          <w:sz w:val="24"/>
          <w:szCs w:val="24"/>
        </w:rPr>
        <w:t xml:space="preserve"> </w:t>
      </w:r>
      <w:r w:rsidR="00536E6C" w:rsidRPr="00C35AEE">
        <w:rPr>
          <w:rFonts w:ascii="Arial" w:hAnsi="Arial" w:cs="Arial"/>
          <w:sz w:val="24"/>
          <w:szCs w:val="24"/>
        </w:rPr>
        <w:t>Penampilan fisik suatu rumah sakit merupakan hal yang sangat penting bagi perkembangan suatu rumah sakit. Penampilan fisik termasuk bangunan, penataan ruang, insfrakstruktur harus mendekati dengan indikator kenyamanan.</w:t>
      </w:r>
      <w:r w:rsidR="00536E6C" w:rsidRPr="00C35AEE">
        <w:rPr>
          <w:rFonts w:ascii="Arial" w:hAnsi="Arial" w:cs="Arial"/>
          <w:sz w:val="24"/>
          <w:szCs w:val="24"/>
          <w:vertAlign w:val="superscript"/>
        </w:rPr>
        <w:t>2</w:t>
      </w:r>
      <w:r w:rsidR="00C35AEE">
        <w:rPr>
          <w:rFonts w:ascii="Arial" w:hAnsi="Arial" w:cs="Arial"/>
          <w:sz w:val="24"/>
          <w:szCs w:val="24"/>
          <w:vertAlign w:val="superscript"/>
        </w:rPr>
        <w:t xml:space="preserve"> </w:t>
      </w:r>
      <w:r w:rsidR="002265A6" w:rsidRPr="00C35AEE">
        <w:rPr>
          <w:rFonts w:ascii="Arial" w:hAnsi="Arial" w:cs="Arial"/>
          <w:sz w:val="24"/>
          <w:szCs w:val="24"/>
        </w:rPr>
        <w:t>Evaluasi pasca huni dilakukan terhadap penampilan fisik atau kelayakan bangunan setelah digunakan dalam kurun waktu tertentu, sehingga hasilnya dapat digunakan sebagai kontribusi kepada rumah sakit dalam mengambil kebijakan atau suatu keputusan dalam rangka peningkatan mutu dan kualitas suatu pelayanan.</w:t>
      </w:r>
      <w:r w:rsidR="002265A6" w:rsidRPr="00C35AEE">
        <w:rPr>
          <w:rFonts w:ascii="Arial" w:hAnsi="Arial" w:cs="Arial"/>
          <w:sz w:val="24"/>
          <w:szCs w:val="24"/>
          <w:vertAlign w:val="superscript"/>
        </w:rPr>
        <w:t xml:space="preserve">3 </w:t>
      </w:r>
      <w:r w:rsidR="002265A6" w:rsidRPr="00C35AEE">
        <w:rPr>
          <w:rFonts w:ascii="Arial" w:hAnsi="Arial" w:cs="Arial"/>
          <w:sz w:val="24"/>
          <w:szCs w:val="24"/>
        </w:rPr>
        <w:t>Elemen yang dapat dievaluasi dalam melakukan evaluasi pasca huni dapat mencangkup tiga aspek, yaitu aspek proses, performasi fungsional, dan performasi teknik</w:t>
      </w:r>
      <w:r w:rsidRPr="00C35AEE">
        <w:rPr>
          <w:rFonts w:ascii="Arial" w:hAnsi="Arial" w:cs="Arial"/>
          <w:sz w:val="24"/>
          <w:szCs w:val="24"/>
        </w:rPr>
        <w:t>.</w:t>
      </w:r>
      <w:r w:rsidR="002265A6" w:rsidRPr="00C35AEE">
        <w:rPr>
          <w:rFonts w:ascii="Arial" w:hAnsi="Arial" w:cs="Arial"/>
          <w:sz w:val="24"/>
          <w:szCs w:val="24"/>
          <w:vertAlign w:val="superscript"/>
        </w:rPr>
        <w:t>4</w:t>
      </w:r>
      <w:r w:rsidR="00C35AEE">
        <w:rPr>
          <w:rFonts w:ascii="Arial" w:hAnsi="Arial" w:cs="Arial"/>
          <w:sz w:val="24"/>
          <w:szCs w:val="24"/>
          <w:vertAlign w:val="superscript"/>
        </w:rPr>
        <w:t xml:space="preserve"> </w:t>
      </w:r>
      <w:r w:rsidR="002265A6" w:rsidRPr="00C35AEE">
        <w:rPr>
          <w:rFonts w:ascii="Arial" w:hAnsi="Arial" w:cs="Arial"/>
          <w:sz w:val="24"/>
          <w:szCs w:val="24"/>
        </w:rPr>
        <w:t xml:space="preserve">Manajemen fisik memainkan peran yang sangat penting dalam pelayanan di kamar operasi. Selain berhubungan dengan efisiensi dan efektifitas penggunaan kamar operasi, dari segi </w:t>
      </w:r>
      <w:r w:rsidR="002265A6" w:rsidRPr="00C35AEE">
        <w:rPr>
          <w:rFonts w:ascii="Arial" w:hAnsi="Arial" w:cs="Arial"/>
          <w:i/>
          <w:sz w:val="24"/>
          <w:szCs w:val="24"/>
        </w:rPr>
        <w:t xml:space="preserve"> patient safety </w:t>
      </w:r>
      <w:r w:rsidR="002265A6" w:rsidRPr="00C35AEE">
        <w:rPr>
          <w:rFonts w:ascii="Arial" w:hAnsi="Arial" w:cs="Arial"/>
          <w:sz w:val="24"/>
          <w:szCs w:val="24"/>
        </w:rPr>
        <w:t>juga tidak kalah penting. Hal tersebut dilaksanakan dalam upaya meningkatkan pelayanan di rumah sakit.</w:t>
      </w:r>
      <w:r w:rsidR="002265A6" w:rsidRPr="00C35AEE">
        <w:rPr>
          <w:rFonts w:ascii="Arial" w:hAnsi="Arial" w:cs="Arial"/>
          <w:sz w:val="24"/>
          <w:szCs w:val="24"/>
          <w:vertAlign w:val="superscript"/>
        </w:rPr>
        <w:t xml:space="preserve">5 </w:t>
      </w:r>
      <w:r w:rsidR="002265A6" w:rsidRPr="00C35AEE">
        <w:rPr>
          <w:rFonts w:ascii="Arial" w:hAnsi="Arial" w:cs="Arial"/>
          <w:sz w:val="24"/>
          <w:szCs w:val="24"/>
        </w:rPr>
        <w:t xml:space="preserve">Prosedur operasi yang semakin banyak dilakukan dikarenakan RS PKU Muhammadiyah </w:t>
      </w:r>
      <w:r w:rsidR="00C35AEE">
        <w:rPr>
          <w:rFonts w:ascii="Arial" w:hAnsi="Arial" w:cs="Arial"/>
          <w:sz w:val="24"/>
          <w:szCs w:val="24"/>
        </w:rPr>
        <w:t>Gamping</w:t>
      </w:r>
      <w:r w:rsidR="002265A6" w:rsidRPr="00C35AEE">
        <w:rPr>
          <w:rFonts w:ascii="Arial" w:hAnsi="Arial" w:cs="Arial"/>
          <w:sz w:val="24"/>
          <w:szCs w:val="24"/>
        </w:rPr>
        <w:t xml:space="preserve"> terletak di daerah yang sering terjadi kecelakaan lalu lintas dan semakin bertambahnya tenaga spesialis yang menggunakan fasilitas kamar operasi tersebut meningkatkan kebutuhan akan kamar operasi yang baik dan layak sesuai dengan jumlah ruangan dan kualitasnya.</w:t>
      </w:r>
    </w:p>
    <w:p w:rsidR="00C35AEE" w:rsidRPr="00C35AEE" w:rsidRDefault="00C35AEE" w:rsidP="00C35AEE">
      <w:pPr>
        <w:pStyle w:val="ListParagraph"/>
        <w:spacing w:after="0" w:line="360" w:lineRule="auto"/>
        <w:ind w:left="567"/>
        <w:jc w:val="both"/>
        <w:rPr>
          <w:rFonts w:ascii="Arial" w:hAnsi="Arial" w:cs="Arial"/>
          <w:b/>
          <w:sz w:val="24"/>
          <w:szCs w:val="24"/>
        </w:rPr>
      </w:pPr>
      <w:r w:rsidRPr="00C35AEE">
        <w:rPr>
          <w:rFonts w:ascii="Arial" w:hAnsi="Arial" w:cs="Arial"/>
          <w:sz w:val="24"/>
          <w:szCs w:val="24"/>
        </w:rPr>
        <w:tab/>
      </w:r>
      <w:r w:rsidRPr="00C35AEE">
        <w:rPr>
          <w:rFonts w:ascii="Arial" w:hAnsi="Arial" w:cs="Arial"/>
          <w:sz w:val="24"/>
          <w:szCs w:val="24"/>
        </w:rPr>
        <w:tab/>
      </w:r>
      <w:r w:rsidR="002265A6" w:rsidRPr="00C35AEE">
        <w:rPr>
          <w:rFonts w:ascii="Arial" w:hAnsi="Arial" w:cs="Arial"/>
          <w:sz w:val="24"/>
          <w:szCs w:val="24"/>
        </w:rPr>
        <w:t>Untuk dapat melengkapi standar pelayanan medik fasilitas rumah sakit diperlukan adanya standar yang harus dijadikan acuan dalam upaya meningkatkan dan mengembangkan suatu rumah sakit untuk mencapai kondisi yang sesuai dengan standar. Pedoman teknis bangunan rumah sakit khususnya mengenai ruang operasi yang dikeluarkan oleh Direktorat Bina pelayanan penunjang Medik dan Sarana Kesehata</w:t>
      </w:r>
      <w:r w:rsidR="00E71960" w:rsidRPr="00C35AEE">
        <w:rPr>
          <w:rFonts w:ascii="Arial" w:hAnsi="Arial" w:cs="Arial"/>
          <w:sz w:val="24"/>
          <w:szCs w:val="24"/>
        </w:rPr>
        <w:t>n tahun 2012 dapat dipakai menjadi salah satu acuan.</w:t>
      </w:r>
    </w:p>
    <w:p w:rsidR="00E71960" w:rsidRPr="00C35AEE" w:rsidRDefault="00C35AEE" w:rsidP="00C35AEE">
      <w:pPr>
        <w:pStyle w:val="ListParagraph"/>
        <w:spacing w:after="0" w:line="360" w:lineRule="auto"/>
        <w:ind w:left="567"/>
        <w:jc w:val="both"/>
        <w:rPr>
          <w:rFonts w:ascii="Arial" w:hAnsi="Arial" w:cs="Arial"/>
          <w:b/>
          <w:sz w:val="24"/>
          <w:szCs w:val="24"/>
        </w:rPr>
      </w:pPr>
      <w:r w:rsidRPr="00C35AEE">
        <w:rPr>
          <w:rFonts w:ascii="Arial" w:hAnsi="Arial" w:cs="Arial"/>
          <w:b/>
          <w:sz w:val="24"/>
          <w:szCs w:val="24"/>
        </w:rPr>
        <w:tab/>
      </w:r>
      <w:r w:rsidRPr="00C35AEE">
        <w:rPr>
          <w:rFonts w:ascii="Arial" w:hAnsi="Arial" w:cs="Arial"/>
          <w:b/>
          <w:sz w:val="24"/>
          <w:szCs w:val="24"/>
        </w:rPr>
        <w:tab/>
      </w:r>
      <w:r w:rsidR="00E71960" w:rsidRPr="00C35AEE">
        <w:rPr>
          <w:rFonts w:ascii="Arial" w:hAnsi="Arial" w:cs="Arial"/>
          <w:sz w:val="24"/>
          <w:szCs w:val="24"/>
        </w:rPr>
        <w:t>Evaluasi pasca huni adalah kegiatan dalam rangka penilaian tingkat keberhasilan suatu bangunan dalam rangka memberikan kepuasan dan dukungan kepada penghuni, terutama dalam pe</w:t>
      </w:r>
      <w:r w:rsidRPr="00C35AEE">
        <w:rPr>
          <w:rFonts w:ascii="Arial" w:hAnsi="Arial" w:cs="Arial"/>
          <w:sz w:val="24"/>
          <w:szCs w:val="24"/>
        </w:rPr>
        <w:t>menuhan kebutuhan-kebutuhannya.</w:t>
      </w:r>
      <w:r w:rsidR="00E71960" w:rsidRPr="00C35AEE">
        <w:rPr>
          <w:rFonts w:ascii="Arial" w:hAnsi="Arial" w:cs="Arial"/>
          <w:sz w:val="24"/>
          <w:szCs w:val="24"/>
          <w:vertAlign w:val="superscript"/>
        </w:rPr>
        <w:t xml:space="preserve">1  </w:t>
      </w:r>
      <w:r w:rsidR="00E71960" w:rsidRPr="00C35AEE">
        <w:rPr>
          <w:rFonts w:ascii="Arial" w:hAnsi="Arial" w:cs="Arial"/>
          <w:sz w:val="24"/>
          <w:szCs w:val="24"/>
        </w:rPr>
        <w:t xml:space="preserve">Evaluasi pasca huni dapat dinilai melalui tiga elemen yang dapat dievaluasi, yaitu aspek aspek proses, aspek fungsional,dan aspek </w:t>
      </w:r>
      <w:r w:rsidR="00E71960" w:rsidRPr="00C35AEE">
        <w:rPr>
          <w:rFonts w:ascii="Arial" w:hAnsi="Arial" w:cs="Arial"/>
          <w:sz w:val="24"/>
          <w:szCs w:val="24"/>
        </w:rPr>
        <w:lastRenderedPageBreak/>
        <w:t>proses. Tiga elemen tersebut telah mencakup penilaian segi keamanan, keselamatan, kesehatan, kemudahan, kenyamanan secara keseluruhan.</w:t>
      </w:r>
    </w:p>
    <w:p w:rsidR="00E71960" w:rsidRPr="00C35AEE" w:rsidRDefault="00E71960" w:rsidP="00C35AEE">
      <w:pPr>
        <w:pStyle w:val="ListParagraph"/>
        <w:numPr>
          <w:ilvl w:val="0"/>
          <w:numId w:val="2"/>
        </w:numPr>
        <w:spacing w:line="360" w:lineRule="auto"/>
        <w:jc w:val="both"/>
        <w:rPr>
          <w:rFonts w:ascii="Arial" w:hAnsi="Arial" w:cs="Arial"/>
          <w:sz w:val="24"/>
          <w:szCs w:val="24"/>
        </w:rPr>
      </w:pPr>
      <w:r w:rsidRPr="00C35AEE">
        <w:rPr>
          <w:rFonts w:ascii="Arial" w:hAnsi="Arial" w:cs="Arial"/>
          <w:sz w:val="24"/>
          <w:szCs w:val="24"/>
        </w:rPr>
        <w:t>Aspek Proses : meliputi manajemen operasional, yang dapat diperoleh dengan memberikan beberapa pertanyaan kepada tim pengelola bagaimana mengelola bangunan tersebut.</w:t>
      </w:r>
    </w:p>
    <w:p w:rsidR="00E71960" w:rsidRPr="00C35AEE" w:rsidRDefault="00E71960" w:rsidP="00C35AEE">
      <w:pPr>
        <w:pStyle w:val="ListParagraph"/>
        <w:numPr>
          <w:ilvl w:val="0"/>
          <w:numId w:val="2"/>
        </w:numPr>
        <w:spacing w:line="360" w:lineRule="auto"/>
        <w:jc w:val="both"/>
        <w:rPr>
          <w:rFonts w:ascii="Arial" w:hAnsi="Arial" w:cs="Arial"/>
          <w:sz w:val="24"/>
          <w:szCs w:val="24"/>
        </w:rPr>
      </w:pPr>
      <w:r w:rsidRPr="00C35AEE">
        <w:rPr>
          <w:rFonts w:ascii="Arial" w:hAnsi="Arial" w:cs="Arial"/>
          <w:sz w:val="24"/>
          <w:szCs w:val="24"/>
        </w:rPr>
        <w:t>Aspek fungsional : hal ini membahas seberapa layak sebuah bangunan dalam mendukung suatu organisasi dalam melakukan fungsinya.</w:t>
      </w:r>
    </w:p>
    <w:p w:rsidR="00E71960" w:rsidRPr="00C35AEE" w:rsidRDefault="00E71960" w:rsidP="00C35AEE">
      <w:pPr>
        <w:pStyle w:val="ListParagraph"/>
        <w:numPr>
          <w:ilvl w:val="0"/>
          <w:numId w:val="2"/>
        </w:numPr>
        <w:spacing w:line="360" w:lineRule="auto"/>
        <w:jc w:val="both"/>
        <w:rPr>
          <w:rFonts w:ascii="Arial" w:hAnsi="Arial" w:cs="Arial"/>
          <w:sz w:val="24"/>
          <w:szCs w:val="24"/>
        </w:rPr>
      </w:pPr>
      <w:r w:rsidRPr="00C35AEE">
        <w:rPr>
          <w:rFonts w:ascii="Arial" w:hAnsi="Arial" w:cs="Arial"/>
          <w:sz w:val="24"/>
          <w:szCs w:val="24"/>
        </w:rPr>
        <w:t>Aspek teknikal : hal ini meliputi pengukuran dari performasi fisik, contohnya pencahayaan, energi yang digunakan, ventilasi, dan akustik.</w:t>
      </w:r>
      <w:r w:rsidRPr="00C35AEE">
        <w:rPr>
          <w:rFonts w:ascii="Arial" w:hAnsi="Arial" w:cs="Arial"/>
          <w:sz w:val="24"/>
          <w:szCs w:val="24"/>
          <w:vertAlign w:val="superscript"/>
        </w:rPr>
        <w:t>4</w:t>
      </w:r>
    </w:p>
    <w:p w:rsidR="00A55CE9" w:rsidRPr="00C35AEE" w:rsidRDefault="00A55CE9" w:rsidP="00C35AEE">
      <w:pPr>
        <w:pStyle w:val="ListParagraph"/>
        <w:spacing w:line="360" w:lineRule="auto"/>
        <w:jc w:val="both"/>
        <w:rPr>
          <w:rFonts w:ascii="Arial" w:hAnsi="Arial" w:cs="Arial"/>
          <w:b/>
          <w:sz w:val="24"/>
          <w:szCs w:val="24"/>
        </w:rPr>
      </w:pPr>
    </w:p>
    <w:p w:rsidR="00C35AEE" w:rsidRPr="00C35AEE" w:rsidRDefault="00C35AEE" w:rsidP="00C35AEE">
      <w:pPr>
        <w:pStyle w:val="ListParagraph"/>
        <w:numPr>
          <w:ilvl w:val="0"/>
          <w:numId w:val="12"/>
        </w:numPr>
        <w:spacing w:line="360" w:lineRule="auto"/>
        <w:ind w:left="567" w:hanging="567"/>
        <w:jc w:val="both"/>
        <w:rPr>
          <w:rFonts w:ascii="Arial" w:hAnsi="Arial" w:cs="Arial"/>
          <w:b/>
          <w:sz w:val="24"/>
          <w:szCs w:val="24"/>
        </w:rPr>
      </w:pPr>
      <w:r w:rsidRPr="00C35AEE">
        <w:rPr>
          <w:rFonts w:ascii="Arial" w:hAnsi="Arial" w:cs="Arial"/>
          <w:b/>
          <w:sz w:val="24"/>
          <w:szCs w:val="24"/>
        </w:rPr>
        <w:t>METODE</w:t>
      </w:r>
    </w:p>
    <w:p w:rsidR="00C35AEE" w:rsidRPr="00C35AEE" w:rsidRDefault="00C35AEE" w:rsidP="00C35AEE">
      <w:pPr>
        <w:pStyle w:val="ListParagraph"/>
        <w:spacing w:line="360" w:lineRule="auto"/>
        <w:ind w:left="567"/>
        <w:jc w:val="both"/>
        <w:rPr>
          <w:rFonts w:ascii="Arial" w:hAnsi="Arial" w:cs="Arial"/>
          <w:sz w:val="24"/>
          <w:szCs w:val="24"/>
        </w:rPr>
      </w:pPr>
      <w:r w:rsidRPr="00C35AEE">
        <w:rPr>
          <w:rFonts w:ascii="Arial" w:hAnsi="Arial" w:cs="Arial"/>
          <w:b/>
          <w:sz w:val="24"/>
          <w:szCs w:val="24"/>
        </w:rPr>
        <w:tab/>
      </w:r>
      <w:r w:rsidRPr="00C35AEE">
        <w:rPr>
          <w:rFonts w:ascii="Arial" w:hAnsi="Arial" w:cs="Arial"/>
          <w:b/>
          <w:sz w:val="24"/>
          <w:szCs w:val="24"/>
        </w:rPr>
        <w:tab/>
      </w:r>
      <w:r w:rsidR="00A55CE9" w:rsidRPr="00C35AEE">
        <w:rPr>
          <w:rFonts w:ascii="Arial" w:hAnsi="Arial" w:cs="Arial"/>
          <w:sz w:val="24"/>
          <w:szCs w:val="24"/>
        </w:rPr>
        <w:t xml:space="preserve">Penelitian ini adalah penelitian deskriptif observasional, jenis data dan analisis data berupa data kualitatif dan kuantitatif. Data kualitatif diperoleh dari performasi fisik kamar operasi, hasil kuisioner evaluasi pasca huni yang diperoleh dari pengguna internal kamar operasi. Data kuantitatif diperoleh dari pengukuran pencahayaan, suhu, kelembaban, tekanan, aliran udara, filterisasi, dan kebisingan. Penelitian ini dilaksanakan mulai bulan Agustus 2015 hingga bulan Januari 2016. Populasi penelitian ini adalah seluruh petugas yang ada di ruang operasi berjumlah 20 orang. Jumlah sampel pada </w:t>
      </w:r>
      <w:proofErr w:type="spellStart"/>
      <w:r w:rsidR="00A55CE9" w:rsidRPr="00C35AEE">
        <w:rPr>
          <w:rFonts w:ascii="Arial" w:hAnsi="Arial" w:cs="Arial"/>
          <w:sz w:val="24"/>
          <w:szCs w:val="24"/>
          <w:lang w:val="en-US"/>
        </w:rPr>
        <w:t>penelitian</w:t>
      </w:r>
      <w:proofErr w:type="spellEnd"/>
      <w:r w:rsidR="00A55CE9" w:rsidRPr="00C35AEE">
        <w:rPr>
          <w:rFonts w:ascii="Arial" w:hAnsi="Arial" w:cs="Arial"/>
          <w:sz w:val="24"/>
          <w:szCs w:val="24"/>
          <w:lang w:val="en-US"/>
        </w:rPr>
        <w:t xml:space="preserve"> </w:t>
      </w:r>
      <w:proofErr w:type="spellStart"/>
      <w:r w:rsidR="00A55CE9" w:rsidRPr="00C35AEE">
        <w:rPr>
          <w:rFonts w:ascii="Arial" w:hAnsi="Arial" w:cs="Arial"/>
          <w:sz w:val="24"/>
          <w:szCs w:val="24"/>
          <w:lang w:val="en-US"/>
        </w:rPr>
        <w:t>ini</w:t>
      </w:r>
      <w:proofErr w:type="spellEnd"/>
      <w:r w:rsidR="00A55CE9" w:rsidRPr="00C35AEE">
        <w:rPr>
          <w:rFonts w:ascii="Arial" w:hAnsi="Arial" w:cs="Arial"/>
          <w:sz w:val="24"/>
          <w:szCs w:val="24"/>
          <w:lang w:val="en-US"/>
        </w:rPr>
        <w:t xml:space="preserve"> </w:t>
      </w:r>
      <w:r w:rsidR="00021E77" w:rsidRPr="00C35AEE">
        <w:rPr>
          <w:rFonts w:ascii="Arial" w:hAnsi="Arial" w:cs="Arial"/>
          <w:sz w:val="24"/>
          <w:szCs w:val="24"/>
        </w:rPr>
        <w:t>adalah seluruh jumalh populasi kamar operasi yaitu 20 orang.</w:t>
      </w:r>
    </w:p>
    <w:p w:rsidR="00C35AEE" w:rsidRPr="00C35AEE" w:rsidRDefault="00E32A23" w:rsidP="00C35AEE">
      <w:pPr>
        <w:pStyle w:val="ListParagraph"/>
        <w:spacing w:line="360" w:lineRule="auto"/>
        <w:ind w:left="567"/>
        <w:jc w:val="both"/>
        <w:rPr>
          <w:rFonts w:ascii="Arial" w:hAnsi="Arial" w:cs="Arial"/>
          <w:sz w:val="24"/>
          <w:szCs w:val="24"/>
        </w:rPr>
      </w:pPr>
      <w:r w:rsidRPr="00C35AEE">
        <w:rPr>
          <w:rFonts w:ascii="Arial" w:hAnsi="Arial" w:cs="Arial"/>
          <w:sz w:val="24"/>
          <w:szCs w:val="24"/>
        </w:rPr>
        <w:t>Pengumpulan data dilakukan dengan :</w:t>
      </w:r>
    </w:p>
    <w:p w:rsidR="00C35AEE" w:rsidRPr="00C35AEE" w:rsidRDefault="00E32A23" w:rsidP="00C35AEE">
      <w:pPr>
        <w:pStyle w:val="ListParagraph"/>
        <w:numPr>
          <w:ilvl w:val="0"/>
          <w:numId w:val="3"/>
        </w:numPr>
        <w:spacing w:line="360" w:lineRule="auto"/>
        <w:jc w:val="both"/>
        <w:rPr>
          <w:rFonts w:ascii="Arial" w:hAnsi="Arial" w:cs="Arial"/>
          <w:sz w:val="24"/>
          <w:szCs w:val="24"/>
        </w:rPr>
      </w:pPr>
      <w:r w:rsidRPr="00C35AEE">
        <w:rPr>
          <w:rFonts w:ascii="Arial" w:hAnsi="Arial" w:cs="Arial"/>
          <w:sz w:val="24"/>
          <w:szCs w:val="24"/>
        </w:rPr>
        <w:t>Observasi</w:t>
      </w:r>
      <w:r w:rsidR="00D371A9" w:rsidRPr="00C35AEE">
        <w:rPr>
          <w:rFonts w:ascii="Arial" w:hAnsi="Arial" w:cs="Arial"/>
          <w:sz w:val="24"/>
          <w:szCs w:val="24"/>
        </w:rPr>
        <w:t>.</w:t>
      </w:r>
    </w:p>
    <w:p w:rsidR="00C35AEE" w:rsidRPr="00C35AEE" w:rsidRDefault="00D371A9" w:rsidP="00C35AEE">
      <w:pPr>
        <w:pStyle w:val="ListParagraph"/>
        <w:numPr>
          <w:ilvl w:val="0"/>
          <w:numId w:val="3"/>
        </w:numPr>
        <w:spacing w:line="360" w:lineRule="auto"/>
        <w:jc w:val="both"/>
        <w:rPr>
          <w:rFonts w:ascii="Arial" w:hAnsi="Arial" w:cs="Arial"/>
          <w:sz w:val="24"/>
          <w:szCs w:val="24"/>
        </w:rPr>
      </w:pPr>
      <w:r w:rsidRPr="00C35AEE">
        <w:rPr>
          <w:rFonts w:ascii="Arial" w:hAnsi="Arial" w:cs="Arial"/>
          <w:sz w:val="24"/>
          <w:szCs w:val="24"/>
        </w:rPr>
        <w:t>Wawancara dengan pihak pengelola ruang operasi.</w:t>
      </w:r>
    </w:p>
    <w:p w:rsidR="00C35AEE" w:rsidRPr="00C35AEE" w:rsidRDefault="00D371A9" w:rsidP="00C35AEE">
      <w:pPr>
        <w:pStyle w:val="ListParagraph"/>
        <w:numPr>
          <w:ilvl w:val="0"/>
          <w:numId w:val="3"/>
        </w:numPr>
        <w:spacing w:line="360" w:lineRule="auto"/>
        <w:jc w:val="both"/>
        <w:rPr>
          <w:rFonts w:ascii="Arial" w:hAnsi="Arial" w:cs="Arial"/>
          <w:sz w:val="24"/>
          <w:szCs w:val="24"/>
        </w:rPr>
      </w:pPr>
      <w:r w:rsidRPr="00C35AEE">
        <w:rPr>
          <w:rFonts w:ascii="Arial" w:hAnsi="Arial" w:cs="Arial"/>
          <w:sz w:val="24"/>
          <w:szCs w:val="24"/>
        </w:rPr>
        <w:t>Pengukuran langsung untuk pencahayaan, kelembaban, kebisingan, suhu, tekanan udara, aliran udara, dan filterisasi.</w:t>
      </w:r>
    </w:p>
    <w:p w:rsidR="00D371A9" w:rsidRPr="00C35AEE" w:rsidRDefault="00D371A9" w:rsidP="00C35AEE">
      <w:pPr>
        <w:pStyle w:val="ListParagraph"/>
        <w:numPr>
          <w:ilvl w:val="0"/>
          <w:numId w:val="3"/>
        </w:numPr>
        <w:spacing w:line="360" w:lineRule="auto"/>
        <w:jc w:val="both"/>
        <w:rPr>
          <w:rFonts w:ascii="Arial" w:hAnsi="Arial" w:cs="Arial"/>
          <w:sz w:val="24"/>
          <w:szCs w:val="24"/>
        </w:rPr>
      </w:pPr>
      <w:r w:rsidRPr="00C35AEE">
        <w:rPr>
          <w:rFonts w:ascii="Arial" w:hAnsi="Arial" w:cs="Arial"/>
          <w:sz w:val="24"/>
          <w:szCs w:val="24"/>
        </w:rPr>
        <w:t>Penyebaran kuisioner.</w:t>
      </w:r>
    </w:p>
    <w:p w:rsidR="00C35AEE" w:rsidRPr="00C35AEE" w:rsidRDefault="00C35AEE" w:rsidP="00C35AEE">
      <w:pPr>
        <w:pStyle w:val="ListParagraph"/>
        <w:spacing w:line="360" w:lineRule="auto"/>
        <w:ind w:left="1440"/>
        <w:jc w:val="both"/>
        <w:rPr>
          <w:rFonts w:ascii="Arial" w:hAnsi="Arial" w:cs="Arial"/>
          <w:b/>
          <w:sz w:val="24"/>
          <w:szCs w:val="24"/>
        </w:rPr>
      </w:pPr>
    </w:p>
    <w:p w:rsidR="00A55CE9" w:rsidRPr="00C35AEE" w:rsidRDefault="00D371A9" w:rsidP="00C35AEE">
      <w:pPr>
        <w:pStyle w:val="ListParagraph"/>
        <w:numPr>
          <w:ilvl w:val="0"/>
          <w:numId w:val="12"/>
        </w:numPr>
        <w:spacing w:line="360" w:lineRule="auto"/>
        <w:ind w:left="567" w:hanging="567"/>
        <w:jc w:val="both"/>
        <w:rPr>
          <w:rFonts w:ascii="Arial" w:hAnsi="Arial" w:cs="Arial"/>
          <w:b/>
          <w:sz w:val="24"/>
          <w:szCs w:val="24"/>
        </w:rPr>
      </w:pPr>
      <w:r w:rsidRPr="00C35AEE">
        <w:rPr>
          <w:rFonts w:ascii="Arial" w:hAnsi="Arial" w:cs="Arial"/>
          <w:b/>
          <w:sz w:val="24"/>
          <w:szCs w:val="24"/>
        </w:rPr>
        <w:t>HASIL DAN PEMBAHASAN</w:t>
      </w:r>
    </w:p>
    <w:p w:rsidR="00C35AEE" w:rsidRPr="00C35AEE" w:rsidRDefault="00C35AEE" w:rsidP="00C35AEE">
      <w:pPr>
        <w:pStyle w:val="ListParagraph"/>
        <w:spacing w:line="360" w:lineRule="auto"/>
        <w:ind w:left="567"/>
        <w:jc w:val="both"/>
        <w:rPr>
          <w:rFonts w:ascii="Arial" w:hAnsi="Arial" w:cs="Arial"/>
          <w:b/>
          <w:sz w:val="24"/>
          <w:szCs w:val="24"/>
        </w:rPr>
      </w:pPr>
      <w:r w:rsidRPr="00C35AEE">
        <w:rPr>
          <w:rFonts w:ascii="Arial" w:hAnsi="Arial" w:cs="Arial"/>
          <w:b/>
          <w:sz w:val="24"/>
          <w:szCs w:val="24"/>
        </w:rPr>
        <w:t>3.1 HASIL</w:t>
      </w:r>
    </w:p>
    <w:p w:rsidR="00C35AEE" w:rsidRPr="00C35AEE" w:rsidRDefault="00D371A9" w:rsidP="00C35AEE">
      <w:pPr>
        <w:pStyle w:val="ListParagraph"/>
        <w:numPr>
          <w:ilvl w:val="0"/>
          <w:numId w:val="4"/>
        </w:numPr>
        <w:spacing w:line="360" w:lineRule="auto"/>
        <w:ind w:hanging="502"/>
        <w:jc w:val="both"/>
        <w:rPr>
          <w:rFonts w:ascii="Arial" w:hAnsi="Arial" w:cs="Arial"/>
          <w:sz w:val="24"/>
          <w:szCs w:val="24"/>
        </w:rPr>
      </w:pPr>
      <w:r w:rsidRPr="00C35AEE">
        <w:rPr>
          <w:rFonts w:ascii="Arial" w:hAnsi="Arial" w:cs="Arial"/>
          <w:sz w:val="24"/>
          <w:szCs w:val="24"/>
        </w:rPr>
        <w:t>Hasil observasi</w:t>
      </w:r>
    </w:p>
    <w:p w:rsidR="000E5A61" w:rsidRDefault="00D371A9" w:rsidP="00C35AEE">
      <w:pPr>
        <w:pStyle w:val="ListParagraph"/>
        <w:spacing w:line="360" w:lineRule="auto"/>
        <w:ind w:left="1134" w:firstLine="567"/>
        <w:jc w:val="both"/>
        <w:rPr>
          <w:rFonts w:ascii="Arial" w:hAnsi="Arial" w:cs="Arial"/>
          <w:sz w:val="24"/>
          <w:szCs w:val="24"/>
        </w:rPr>
      </w:pPr>
      <w:r w:rsidRPr="00C35AEE">
        <w:rPr>
          <w:rFonts w:ascii="Arial" w:hAnsi="Arial" w:cs="Arial"/>
          <w:sz w:val="24"/>
          <w:szCs w:val="24"/>
        </w:rPr>
        <w:t xml:space="preserve">Kamar operasi terletak di lantai 4 RS PKU Muhammadiyah </w:t>
      </w:r>
      <w:r w:rsidR="00C35AEE" w:rsidRPr="00C35AEE">
        <w:rPr>
          <w:rFonts w:ascii="Arial" w:hAnsi="Arial" w:cs="Arial"/>
          <w:sz w:val="24"/>
          <w:szCs w:val="24"/>
        </w:rPr>
        <w:t>Gamping</w:t>
      </w:r>
      <w:r w:rsidRPr="00C35AEE">
        <w:rPr>
          <w:rFonts w:ascii="Arial" w:hAnsi="Arial" w:cs="Arial"/>
          <w:sz w:val="24"/>
          <w:szCs w:val="24"/>
        </w:rPr>
        <w:t xml:space="preserve"> yang berhadapan dengan ruangan ICU. Kamar operasi ini memiliki luas </w:t>
      </w:r>
      <w:r w:rsidRPr="00C35AEE">
        <w:rPr>
          <w:rFonts w:ascii="Arial" w:hAnsi="Arial" w:cs="Arial"/>
          <w:sz w:val="24"/>
          <w:szCs w:val="24"/>
        </w:rPr>
        <w:lastRenderedPageBreak/>
        <w:t xml:space="preserve">bangunan sekitar 50,4x18 meter. Kamar operasi RS PKU Muhammadiyah </w:t>
      </w:r>
      <w:r w:rsidR="00C35AEE" w:rsidRPr="00C35AEE">
        <w:rPr>
          <w:rFonts w:ascii="Arial" w:hAnsi="Arial" w:cs="Arial"/>
          <w:sz w:val="24"/>
          <w:szCs w:val="24"/>
        </w:rPr>
        <w:t>Gamping</w:t>
      </w:r>
      <w:r w:rsidRPr="00C35AEE">
        <w:rPr>
          <w:rFonts w:ascii="Arial" w:hAnsi="Arial" w:cs="Arial"/>
          <w:sz w:val="24"/>
          <w:szCs w:val="24"/>
        </w:rPr>
        <w:t xml:space="preserve"> memiliki empat ruang operasi yang terdiri dari dua ruang operasi besar yang saat ini sudah aktif digunakan sehari-hari, satu ruang operasi kecil yang diakan gunakan untuk ruang operasi mata, dan satu ruang operasi khusus yang dilengkapi dengan </w:t>
      </w:r>
      <w:r w:rsidRPr="00C35AEE">
        <w:rPr>
          <w:rFonts w:ascii="Arial" w:hAnsi="Arial" w:cs="Arial"/>
          <w:i/>
          <w:sz w:val="24"/>
          <w:szCs w:val="24"/>
        </w:rPr>
        <w:t xml:space="preserve">c-arm </w:t>
      </w:r>
      <w:r w:rsidRPr="00C35AEE">
        <w:rPr>
          <w:rFonts w:ascii="Arial" w:hAnsi="Arial" w:cs="Arial"/>
          <w:sz w:val="24"/>
          <w:szCs w:val="24"/>
        </w:rPr>
        <w:t>bedah syaraf digunakan untuk operasi tertentu.</w:t>
      </w:r>
      <w:r w:rsidR="00C35AEE" w:rsidRPr="00C35AEE">
        <w:rPr>
          <w:rFonts w:ascii="Arial" w:hAnsi="Arial" w:cs="Arial"/>
          <w:sz w:val="24"/>
          <w:szCs w:val="24"/>
        </w:rPr>
        <w:t xml:space="preserve"> </w:t>
      </w:r>
      <w:r w:rsidRPr="00C35AEE">
        <w:rPr>
          <w:rFonts w:ascii="Arial" w:hAnsi="Arial" w:cs="Arial"/>
          <w:sz w:val="24"/>
          <w:szCs w:val="24"/>
        </w:rPr>
        <w:t xml:space="preserve">Tingkat pemakaian kamar operasi di RS PKU Muhammadiyah </w:t>
      </w:r>
      <w:r w:rsidR="000E071D">
        <w:rPr>
          <w:rFonts w:ascii="Arial" w:hAnsi="Arial" w:cs="Arial"/>
          <w:sz w:val="24"/>
          <w:szCs w:val="24"/>
        </w:rPr>
        <w:t>Gamping</w:t>
      </w:r>
      <w:r w:rsidRPr="00C35AEE">
        <w:rPr>
          <w:rFonts w:ascii="Arial" w:hAnsi="Arial" w:cs="Arial"/>
          <w:sz w:val="24"/>
          <w:szCs w:val="24"/>
        </w:rPr>
        <w:t xml:space="preserve"> yang aktif digunakan adalah kamar operasi besar (OK-2 dan OK-3), sedangkan kamar operasi kecil (OK-1) sedang dipersiapkan untuk ruang operasi mata, dan kamar operasi khusus (OK-4) hanya digunakan untuk tindakan-tindakan tertentu.</w:t>
      </w:r>
    </w:p>
    <w:p w:rsidR="00AE0D15" w:rsidRPr="00C35AEE" w:rsidRDefault="00AE0D15" w:rsidP="00C35AEE">
      <w:pPr>
        <w:pStyle w:val="ListParagraph"/>
        <w:spacing w:line="360" w:lineRule="auto"/>
        <w:ind w:left="1134" w:firstLine="567"/>
        <w:jc w:val="both"/>
        <w:rPr>
          <w:rFonts w:ascii="Arial" w:hAnsi="Arial" w:cs="Arial"/>
          <w:sz w:val="24"/>
          <w:szCs w:val="24"/>
        </w:rPr>
      </w:pPr>
    </w:p>
    <w:p w:rsidR="00D371A9" w:rsidRPr="00C35AEE" w:rsidRDefault="00D371A9" w:rsidP="00C35AEE">
      <w:pPr>
        <w:pStyle w:val="ListParagraph"/>
        <w:numPr>
          <w:ilvl w:val="0"/>
          <w:numId w:val="4"/>
        </w:numPr>
        <w:spacing w:line="360" w:lineRule="auto"/>
        <w:ind w:left="1134" w:hanging="567"/>
        <w:jc w:val="both"/>
        <w:rPr>
          <w:rFonts w:ascii="Arial" w:hAnsi="Arial" w:cs="Arial"/>
          <w:sz w:val="24"/>
          <w:szCs w:val="24"/>
        </w:rPr>
      </w:pPr>
      <w:r w:rsidRPr="00C35AEE">
        <w:rPr>
          <w:rFonts w:ascii="Arial" w:hAnsi="Arial" w:cs="Arial"/>
          <w:sz w:val="24"/>
          <w:szCs w:val="24"/>
        </w:rPr>
        <w:t>Hasil Pengukuran</w:t>
      </w:r>
    </w:p>
    <w:p w:rsidR="00AE0D15" w:rsidRDefault="00AE0D15" w:rsidP="00C35AEE">
      <w:pPr>
        <w:pStyle w:val="ListParagraph"/>
        <w:spacing w:line="240" w:lineRule="auto"/>
        <w:ind w:left="1069"/>
        <w:jc w:val="both"/>
        <w:rPr>
          <w:rFonts w:ascii="Arial" w:hAnsi="Arial" w:cs="Arial"/>
          <w:sz w:val="24"/>
          <w:szCs w:val="24"/>
        </w:rPr>
      </w:pPr>
    </w:p>
    <w:p w:rsidR="00C072F7" w:rsidRPr="00C35AEE" w:rsidRDefault="00C072F7" w:rsidP="00C35AEE">
      <w:pPr>
        <w:pStyle w:val="ListParagraph"/>
        <w:spacing w:line="240" w:lineRule="auto"/>
        <w:ind w:left="1069"/>
        <w:jc w:val="both"/>
        <w:rPr>
          <w:rFonts w:ascii="Arial" w:hAnsi="Arial" w:cs="Arial"/>
          <w:sz w:val="24"/>
          <w:szCs w:val="24"/>
        </w:rPr>
      </w:pPr>
      <w:r w:rsidRPr="00C35AEE">
        <w:rPr>
          <w:rFonts w:ascii="Arial" w:hAnsi="Arial" w:cs="Arial"/>
          <w:sz w:val="24"/>
          <w:szCs w:val="24"/>
        </w:rPr>
        <w:t xml:space="preserve">Tabel 1. Kelembaban, Suhu, Pencahayaan, dan Kebisingan di Ruang </w:t>
      </w:r>
      <w:r w:rsidR="00C35AEE">
        <w:rPr>
          <w:rFonts w:ascii="Arial" w:hAnsi="Arial" w:cs="Arial"/>
          <w:sz w:val="24"/>
          <w:szCs w:val="24"/>
        </w:rPr>
        <w:t xml:space="preserve">    </w:t>
      </w:r>
      <w:r w:rsidRPr="00C35AEE">
        <w:rPr>
          <w:rFonts w:ascii="Arial" w:hAnsi="Arial" w:cs="Arial"/>
          <w:sz w:val="24"/>
          <w:szCs w:val="24"/>
        </w:rPr>
        <w:t>Operasi</w:t>
      </w:r>
    </w:p>
    <w:p w:rsidR="000E5A61" w:rsidRPr="00C35AEE" w:rsidRDefault="000E5A61" w:rsidP="00C35AEE">
      <w:pPr>
        <w:pStyle w:val="ListParagraph"/>
        <w:spacing w:line="240" w:lineRule="auto"/>
        <w:ind w:left="1069"/>
        <w:jc w:val="both"/>
        <w:rPr>
          <w:rFonts w:ascii="Arial" w:hAnsi="Arial" w:cs="Arial"/>
          <w:sz w:val="24"/>
          <w:szCs w:val="24"/>
        </w:rPr>
      </w:pPr>
    </w:p>
    <w:tbl>
      <w:tblPr>
        <w:tblStyle w:val="TableGrid"/>
        <w:tblW w:w="7655" w:type="dxa"/>
        <w:tblInd w:w="675" w:type="dxa"/>
        <w:tblLayout w:type="fixed"/>
        <w:tblLook w:val="04A0" w:firstRow="1" w:lastRow="0" w:firstColumn="1" w:lastColumn="0" w:noHBand="0" w:noVBand="1"/>
      </w:tblPr>
      <w:tblGrid>
        <w:gridCol w:w="1843"/>
        <w:gridCol w:w="992"/>
        <w:gridCol w:w="1560"/>
        <w:gridCol w:w="3260"/>
      </w:tblGrid>
      <w:tr w:rsidR="00C072F7" w:rsidRPr="00C35AEE" w:rsidTr="00C35AEE">
        <w:trPr>
          <w:trHeight w:val="489"/>
        </w:trPr>
        <w:tc>
          <w:tcPr>
            <w:tcW w:w="2835" w:type="dxa"/>
            <w:gridSpan w:val="2"/>
          </w:tcPr>
          <w:p w:rsidR="00C072F7" w:rsidRPr="00C35AEE" w:rsidRDefault="00C072F7" w:rsidP="00C35AEE">
            <w:pPr>
              <w:pStyle w:val="ListParagraph"/>
              <w:ind w:left="601" w:hanging="1561"/>
              <w:jc w:val="both"/>
              <w:rPr>
                <w:rFonts w:ascii="Arial" w:hAnsi="Arial" w:cs="Arial"/>
                <w:sz w:val="24"/>
                <w:szCs w:val="24"/>
              </w:rPr>
            </w:pPr>
          </w:p>
        </w:tc>
        <w:tc>
          <w:tcPr>
            <w:tcW w:w="1560" w:type="dxa"/>
          </w:tcPr>
          <w:p w:rsidR="00C072F7" w:rsidRPr="00C35AEE" w:rsidRDefault="00C072F7" w:rsidP="00C35AEE">
            <w:pPr>
              <w:pStyle w:val="ListParagraph"/>
              <w:ind w:left="0"/>
              <w:jc w:val="both"/>
              <w:rPr>
                <w:rFonts w:ascii="Arial" w:hAnsi="Arial" w:cs="Arial"/>
                <w:sz w:val="24"/>
                <w:szCs w:val="24"/>
              </w:rPr>
            </w:pPr>
            <w:r w:rsidRPr="00C35AEE">
              <w:rPr>
                <w:rFonts w:ascii="Arial" w:hAnsi="Arial" w:cs="Arial"/>
                <w:sz w:val="24"/>
                <w:szCs w:val="24"/>
              </w:rPr>
              <w:t>Hasil</w:t>
            </w:r>
          </w:p>
        </w:tc>
        <w:tc>
          <w:tcPr>
            <w:tcW w:w="3260" w:type="dxa"/>
          </w:tcPr>
          <w:p w:rsidR="00C072F7" w:rsidRPr="00C35AEE" w:rsidRDefault="00C072F7" w:rsidP="00C35AEE">
            <w:pPr>
              <w:pStyle w:val="ListParagraph"/>
              <w:ind w:left="0"/>
              <w:jc w:val="both"/>
              <w:rPr>
                <w:rFonts w:ascii="Arial" w:hAnsi="Arial" w:cs="Arial"/>
                <w:sz w:val="24"/>
                <w:szCs w:val="24"/>
              </w:rPr>
            </w:pPr>
            <w:r w:rsidRPr="00C35AEE">
              <w:rPr>
                <w:rFonts w:ascii="Arial" w:hAnsi="Arial" w:cs="Arial"/>
                <w:sz w:val="24"/>
                <w:szCs w:val="24"/>
              </w:rPr>
              <w:t>Standar Kemenkes 2012</w:t>
            </w:r>
          </w:p>
        </w:tc>
      </w:tr>
      <w:tr w:rsidR="00C072F7" w:rsidRPr="00C35AEE" w:rsidTr="00C35AEE">
        <w:trPr>
          <w:trHeight w:val="253"/>
        </w:trPr>
        <w:tc>
          <w:tcPr>
            <w:tcW w:w="2835" w:type="dxa"/>
            <w:gridSpan w:val="2"/>
          </w:tcPr>
          <w:p w:rsidR="00C072F7" w:rsidRPr="00C35AEE" w:rsidRDefault="00C072F7" w:rsidP="00C35AEE">
            <w:pPr>
              <w:pStyle w:val="ListParagraph"/>
              <w:ind w:left="0"/>
              <w:jc w:val="both"/>
              <w:rPr>
                <w:rFonts w:ascii="Arial" w:hAnsi="Arial" w:cs="Arial"/>
                <w:sz w:val="24"/>
                <w:szCs w:val="24"/>
              </w:rPr>
            </w:pPr>
            <w:r w:rsidRPr="00C35AEE">
              <w:rPr>
                <w:rFonts w:ascii="Arial" w:hAnsi="Arial" w:cs="Arial"/>
                <w:sz w:val="24"/>
                <w:szCs w:val="24"/>
              </w:rPr>
              <w:t>Kelembaban</w:t>
            </w:r>
          </w:p>
        </w:tc>
        <w:tc>
          <w:tcPr>
            <w:tcW w:w="1560" w:type="dxa"/>
          </w:tcPr>
          <w:p w:rsidR="00C072F7" w:rsidRPr="00C35AEE" w:rsidRDefault="00C072F7" w:rsidP="00C35AEE">
            <w:pPr>
              <w:pStyle w:val="ListParagraph"/>
              <w:ind w:left="0"/>
              <w:jc w:val="both"/>
              <w:rPr>
                <w:rFonts w:ascii="Arial" w:hAnsi="Arial" w:cs="Arial"/>
                <w:sz w:val="24"/>
                <w:szCs w:val="24"/>
              </w:rPr>
            </w:pPr>
            <w:r w:rsidRPr="00C35AEE">
              <w:rPr>
                <w:rFonts w:ascii="Arial" w:hAnsi="Arial" w:cs="Arial"/>
                <w:sz w:val="24"/>
                <w:szCs w:val="24"/>
              </w:rPr>
              <w:t>44,3 %</w:t>
            </w:r>
          </w:p>
        </w:tc>
        <w:tc>
          <w:tcPr>
            <w:tcW w:w="3260" w:type="dxa"/>
          </w:tcPr>
          <w:p w:rsidR="00C072F7" w:rsidRPr="00C35AEE" w:rsidRDefault="00C072F7" w:rsidP="00C35AEE">
            <w:pPr>
              <w:pStyle w:val="ListParagraph"/>
              <w:ind w:left="0"/>
              <w:jc w:val="both"/>
              <w:rPr>
                <w:rFonts w:ascii="Arial" w:hAnsi="Arial" w:cs="Arial"/>
                <w:sz w:val="24"/>
                <w:szCs w:val="24"/>
              </w:rPr>
            </w:pPr>
            <w:r w:rsidRPr="00C35AEE">
              <w:rPr>
                <w:rFonts w:ascii="Arial" w:hAnsi="Arial" w:cs="Arial"/>
                <w:sz w:val="24"/>
                <w:szCs w:val="24"/>
              </w:rPr>
              <w:t>50-60%</w:t>
            </w:r>
          </w:p>
        </w:tc>
      </w:tr>
      <w:tr w:rsidR="00C072F7" w:rsidRPr="00C35AEE" w:rsidTr="00C35AEE">
        <w:trPr>
          <w:trHeight w:val="236"/>
        </w:trPr>
        <w:tc>
          <w:tcPr>
            <w:tcW w:w="2835" w:type="dxa"/>
            <w:gridSpan w:val="2"/>
          </w:tcPr>
          <w:p w:rsidR="00C072F7" w:rsidRPr="00C35AEE" w:rsidRDefault="000E5A61" w:rsidP="00C35AEE">
            <w:pPr>
              <w:pStyle w:val="ListParagraph"/>
              <w:ind w:left="-1244"/>
              <w:jc w:val="both"/>
              <w:rPr>
                <w:rFonts w:ascii="Arial" w:hAnsi="Arial" w:cs="Arial"/>
                <w:sz w:val="24"/>
                <w:szCs w:val="24"/>
              </w:rPr>
            </w:pPr>
            <w:r w:rsidRPr="00C35AEE">
              <w:rPr>
                <w:rFonts w:ascii="Arial" w:hAnsi="Arial" w:cs="Arial"/>
                <w:sz w:val="24"/>
                <w:szCs w:val="24"/>
              </w:rPr>
              <w:t xml:space="preserve">  </w:t>
            </w:r>
            <w:r w:rsidR="00C072F7" w:rsidRPr="00C35AEE">
              <w:rPr>
                <w:rFonts w:ascii="Arial" w:hAnsi="Arial" w:cs="Arial"/>
                <w:sz w:val="24"/>
                <w:szCs w:val="24"/>
              </w:rPr>
              <w:t xml:space="preserve">Suhu </w:t>
            </w:r>
          </w:p>
        </w:tc>
        <w:tc>
          <w:tcPr>
            <w:tcW w:w="1560" w:type="dxa"/>
          </w:tcPr>
          <w:p w:rsidR="00C072F7" w:rsidRPr="00C35AEE" w:rsidRDefault="00C072F7" w:rsidP="00C35AEE">
            <w:pPr>
              <w:pStyle w:val="ListParagraph"/>
              <w:ind w:left="0"/>
              <w:jc w:val="both"/>
              <w:rPr>
                <w:rFonts w:ascii="Arial" w:hAnsi="Arial" w:cs="Arial"/>
                <w:sz w:val="24"/>
                <w:szCs w:val="24"/>
              </w:rPr>
            </w:pPr>
            <w:r w:rsidRPr="00C35AEE">
              <w:rPr>
                <w:rFonts w:ascii="Arial" w:hAnsi="Arial" w:cs="Arial"/>
                <w:sz w:val="24"/>
                <w:szCs w:val="24"/>
              </w:rPr>
              <w:t>27,3˚C</w:t>
            </w:r>
          </w:p>
        </w:tc>
        <w:tc>
          <w:tcPr>
            <w:tcW w:w="3260" w:type="dxa"/>
          </w:tcPr>
          <w:p w:rsidR="00C072F7" w:rsidRPr="00C35AEE" w:rsidRDefault="00C072F7" w:rsidP="00C35AEE">
            <w:pPr>
              <w:pStyle w:val="ListParagraph"/>
              <w:ind w:left="0"/>
              <w:jc w:val="both"/>
              <w:rPr>
                <w:rFonts w:ascii="Arial" w:hAnsi="Arial" w:cs="Arial"/>
                <w:sz w:val="24"/>
                <w:szCs w:val="24"/>
              </w:rPr>
            </w:pPr>
            <w:r w:rsidRPr="00C35AEE">
              <w:rPr>
                <w:rFonts w:ascii="Arial" w:hAnsi="Arial" w:cs="Arial"/>
                <w:sz w:val="24"/>
                <w:szCs w:val="24"/>
              </w:rPr>
              <w:t>20-24˚C</w:t>
            </w:r>
          </w:p>
        </w:tc>
      </w:tr>
      <w:tr w:rsidR="00C072F7" w:rsidRPr="00C35AEE" w:rsidTr="00C35AEE">
        <w:trPr>
          <w:trHeight w:val="489"/>
        </w:trPr>
        <w:tc>
          <w:tcPr>
            <w:tcW w:w="2835" w:type="dxa"/>
            <w:gridSpan w:val="2"/>
          </w:tcPr>
          <w:p w:rsidR="00C072F7" w:rsidRPr="00C35AEE" w:rsidRDefault="00C072F7" w:rsidP="00C35AEE">
            <w:pPr>
              <w:pStyle w:val="ListParagraph"/>
              <w:ind w:left="0"/>
              <w:jc w:val="both"/>
              <w:rPr>
                <w:rFonts w:ascii="Arial" w:hAnsi="Arial" w:cs="Arial"/>
                <w:sz w:val="24"/>
                <w:szCs w:val="24"/>
              </w:rPr>
            </w:pPr>
            <w:r w:rsidRPr="00C35AEE">
              <w:rPr>
                <w:rFonts w:ascii="Arial" w:hAnsi="Arial" w:cs="Arial"/>
                <w:sz w:val="24"/>
                <w:szCs w:val="24"/>
              </w:rPr>
              <w:t xml:space="preserve">Kebisingan </w:t>
            </w:r>
          </w:p>
        </w:tc>
        <w:tc>
          <w:tcPr>
            <w:tcW w:w="1560" w:type="dxa"/>
          </w:tcPr>
          <w:p w:rsidR="00C072F7" w:rsidRPr="00C35AEE" w:rsidRDefault="00C072F7" w:rsidP="00C35AEE">
            <w:pPr>
              <w:pStyle w:val="ListParagraph"/>
              <w:ind w:left="0"/>
              <w:jc w:val="both"/>
              <w:rPr>
                <w:rFonts w:ascii="Arial" w:hAnsi="Arial" w:cs="Arial"/>
                <w:sz w:val="24"/>
                <w:szCs w:val="24"/>
              </w:rPr>
            </w:pPr>
            <w:r w:rsidRPr="00C35AEE">
              <w:rPr>
                <w:rFonts w:ascii="Arial" w:hAnsi="Arial" w:cs="Arial"/>
                <w:sz w:val="24"/>
                <w:szCs w:val="24"/>
              </w:rPr>
              <w:t>52,4 dBA</w:t>
            </w:r>
          </w:p>
        </w:tc>
        <w:tc>
          <w:tcPr>
            <w:tcW w:w="3260" w:type="dxa"/>
          </w:tcPr>
          <w:p w:rsidR="00C072F7" w:rsidRPr="00C35AEE" w:rsidRDefault="00C072F7" w:rsidP="00C35AEE">
            <w:pPr>
              <w:pStyle w:val="ListParagraph"/>
              <w:ind w:left="0"/>
              <w:jc w:val="both"/>
              <w:rPr>
                <w:rFonts w:ascii="Arial" w:hAnsi="Arial" w:cs="Arial"/>
                <w:sz w:val="24"/>
                <w:szCs w:val="24"/>
              </w:rPr>
            </w:pPr>
            <w:r w:rsidRPr="00C35AEE">
              <w:rPr>
                <w:rFonts w:ascii="Arial" w:hAnsi="Arial" w:cs="Arial"/>
                <w:sz w:val="24"/>
                <w:szCs w:val="24"/>
              </w:rPr>
              <w:t>45 dBA</w:t>
            </w:r>
          </w:p>
        </w:tc>
      </w:tr>
      <w:tr w:rsidR="00C072F7" w:rsidRPr="00C35AEE" w:rsidTr="00C35AEE">
        <w:trPr>
          <w:trHeight w:val="489"/>
        </w:trPr>
        <w:tc>
          <w:tcPr>
            <w:tcW w:w="1843" w:type="dxa"/>
            <w:vMerge w:val="restart"/>
          </w:tcPr>
          <w:p w:rsidR="00C35AEE" w:rsidRPr="00C35AEE" w:rsidRDefault="00C35AEE" w:rsidP="00C35AEE">
            <w:pPr>
              <w:pStyle w:val="ListParagraph"/>
              <w:ind w:left="0"/>
              <w:jc w:val="both"/>
              <w:rPr>
                <w:rFonts w:ascii="Arial" w:hAnsi="Arial" w:cs="Arial"/>
              </w:rPr>
            </w:pPr>
          </w:p>
          <w:p w:rsidR="00C072F7" w:rsidRPr="00C35AEE" w:rsidRDefault="00C35AEE" w:rsidP="00C35AEE">
            <w:pPr>
              <w:pStyle w:val="ListParagraph"/>
              <w:ind w:left="0"/>
              <w:jc w:val="both"/>
              <w:rPr>
                <w:rFonts w:ascii="Arial" w:hAnsi="Arial" w:cs="Arial"/>
              </w:rPr>
            </w:pPr>
            <w:r w:rsidRPr="00C35AEE">
              <w:rPr>
                <w:rFonts w:ascii="Arial" w:hAnsi="Arial" w:cs="Arial"/>
              </w:rPr>
              <w:t>Pen</w:t>
            </w:r>
            <w:r w:rsidR="00C072F7" w:rsidRPr="00C35AEE">
              <w:rPr>
                <w:rFonts w:ascii="Arial" w:hAnsi="Arial" w:cs="Arial"/>
              </w:rPr>
              <w:t>cahayaan</w:t>
            </w:r>
            <w:r w:rsidR="00C072F7" w:rsidRPr="00C35AEE">
              <w:rPr>
                <w:rFonts w:ascii="Arial" w:hAnsi="Arial" w:cs="Arial"/>
                <w:sz w:val="24"/>
                <w:szCs w:val="24"/>
              </w:rPr>
              <w:t xml:space="preserve"> </w:t>
            </w:r>
          </w:p>
        </w:tc>
        <w:tc>
          <w:tcPr>
            <w:tcW w:w="992" w:type="dxa"/>
          </w:tcPr>
          <w:p w:rsidR="00C072F7" w:rsidRPr="00C35AEE" w:rsidRDefault="00C072F7" w:rsidP="00C35AEE">
            <w:pPr>
              <w:pStyle w:val="ListParagraph"/>
              <w:ind w:left="0"/>
              <w:jc w:val="both"/>
              <w:rPr>
                <w:rFonts w:ascii="Arial" w:hAnsi="Arial" w:cs="Arial"/>
                <w:sz w:val="24"/>
                <w:szCs w:val="24"/>
              </w:rPr>
            </w:pPr>
            <w:r w:rsidRPr="00C35AEE">
              <w:rPr>
                <w:rFonts w:ascii="Arial" w:hAnsi="Arial" w:cs="Arial"/>
                <w:sz w:val="24"/>
                <w:szCs w:val="24"/>
              </w:rPr>
              <w:t>Medan operasi</w:t>
            </w:r>
          </w:p>
        </w:tc>
        <w:tc>
          <w:tcPr>
            <w:tcW w:w="1560" w:type="dxa"/>
          </w:tcPr>
          <w:p w:rsidR="00C072F7" w:rsidRPr="00C35AEE" w:rsidRDefault="00C072F7" w:rsidP="00C35AEE">
            <w:pPr>
              <w:pStyle w:val="ListParagraph"/>
              <w:ind w:left="0"/>
              <w:jc w:val="both"/>
              <w:rPr>
                <w:rFonts w:ascii="Arial" w:hAnsi="Arial" w:cs="Arial"/>
                <w:sz w:val="24"/>
                <w:szCs w:val="24"/>
              </w:rPr>
            </w:pPr>
            <w:r w:rsidRPr="00C35AEE">
              <w:rPr>
                <w:rFonts w:ascii="Arial" w:hAnsi="Arial" w:cs="Arial"/>
                <w:sz w:val="24"/>
                <w:szCs w:val="24"/>
              </w:rPr>
              <w:t>18.160 Lux</w:t>
            </w:r>
          </w:p>
        </w:tc>
        <w:tc>
          <w:tcPr>
            <w:tcW w:w="3260" w:type="dxa"/>
          </w:tcPr>
          <w:p w:rsidR="00C072F7" w:rsidRPr="00C35AEE" w:rsidRDefault="00C072F7" w:rsidP="00C35AEE">
            <w:pPr>
              <w:pStyle w:val="ListParagraph"/>
              <w:ind w:left="0"/>
              <w:jc w:val="both"/>
              <w:rPr>
                <w:rFonts w:ascii="Arial" w:hAnsi="Arial" w:cs="Arial"/>
                <w:sz w:val="24"/>
                <w:szCs w:val="24"/>
              </w:rPr>
            </w:pPr>
            <w:r w:rsidRPr="00C35AEE">
              <w:rPr>
                <w:rFonts w:ascii="Arial" w:hAnsi="Arial" w:cs="Arial"/>
                <w:sz w:val="24"/>
                <w:szCs w:val="24"/>
              </w:rPr>
              <w:t>10.000-20.000</w:t>
            </w:r>
          </w:p>
          <w:p w:rsidR="00C072F7" w:rsidRPr="00C35AEE" w:rsidRDefault="00C072F7" w:rsidP="00C35AEE">
            <w:pPr>
              <w:pStyle w:val="ListParagraph"/>
              <w:ind w:left="0"/>
              <w:jc w:val="both"/>
              <w:rPr>
                <w:rFonts w:ascii="Arial" w:hAnsi="Arial" w:cs="Arial"/>
                <w:sz w:val="24"/>
                <w:szCs w:val="24"/>
              </w:rPr>
            </w:pPr>
            <w:r w:rsidRPr="00C35AEE">
              <w:rPr>
                <w:rFonts w:ascii="Arial" w:hAnsi="Arial" w:cs="Arial"/>
                <w:sz w:val="24"/>
                <w:szCs w:val="24"/>
              </w:rPr>
              <w:t>Lux</w:t>
            </w:r>
          </w:p>
        </w:tc>
      </w:tr>
      <w:tr w:rsidR="00C072F7" w:rsidRPr="00C35AEE" w:rsidTr="00C35AEE">
        <w:trPr>
          <w:trHeight w:val="130"/>
        </w:trPr>
        <w:tc>
          <w:tcPr>
            <w:tcW w:w="1843" w:type="dxa"/>
            <w:vMerge/>
          </w:tcPr>
          <w:p w:rsidR="00C072F7" w:rsidRPr="00C35AEE" w:rsidRDefault="00C072F7" w:rsidP="00C35AEE">
            <w:pPr>
              <w:pStyle w:val="ListParagraph"/>
              <w:ind w:left="0"/>
              <w:jc w:val="both"/>
              <w:rPr>
                <w:rFonts w:ascii="Arial" w:hAnsi="Arial" w:cs="Arial"/>
                <w:sz w:val="24"/>
                <w:szCs w:val="24"/>
              </w:rPr>
            </w:pPr>
          </w:p>
        </w:tc>
        <w:tc>
          <w:tcPr>
            <w:tcW w:w="992" w:type="dxa"/>
          </w:tcPr>
          <w:p w:rsidR="00C072F7" w:rsidRPr="00C35AEE" w:rsidRDefault="00C072F7" w:rsidP="00C35AEE">
            <w:pPr>
              <w:pStyle w:val="ListParagraph"/>
              <w:ind w:left="0"/>
              <w:jc w:val="both"/>
              <w:rPr>
                <w:rFonts w:ascii="Arial" w:hAnsi="Arial" w:cs="Arial"/>
                <w:sz w:val="24"/>
                <w:szCs w:val="24"/>
              </w:rPr>
            </w:pPr>
            <w:r w:rsidRPr="00C35AEE">
              <w:rPr>
                <w:rFonts w:ascii="Arial" w:hAnsi="Arial" w:cs="Arial"/>
                <w:sz w:val="24"/>
                <w:szCs w:val="24"/>
              </w:rPr>
              <w:t>Ruang operasi</w:t>
            </w:r>
          </w:p>
        </w:tc>
        <w:tc>
          <w:tcPr>
            <w:tcW w:w="1560" w:type="dxa"/>
          </w:tcPr>
          <w:p w:rsidR="00C072F7" w:rsidRPr="00C35AEE" w:rsidRDefault="00C072F7" w:rsidP="00C35AEE">
            <w:pPr>
              <w:pStyle w:val="ListParagraph"/>
              <w:ind w:left="0"/>
              <w:jc w:val="both"/>
              <w:rPr>
                <w:rFonts w:ascii="Arial" w:hAnsi="Arial" w:cs="Arial"/>
                <w:sz w:val="24"/>
                <w:szCs w:val="24"/>
              </w:rPr>
            </w:pPr>
            <w:r w:rsidRPr="00C35AEE">
              <w:rPr>
                <w:rFonts w:ascii="Arial" w:hAnsi="Arial" w:cs="Arial"/>
                <w:sz w:val="24"/>
                <w:szCs w:val="24"/>
              </w:rPr>
              <w:t>348 Lux</w:t>
            </w:r>
          </w:p>
        </w:tc>
        <w:tc>
          <w:tcPr>
            <w:tcW w:w="3260" w:type="dxa"/>
          </w:tcPr>
          <w:p w:rsidR="00C072F7" w:rsidRPr="00C35AEE" w:rsidRDefault="00C072F7" w:rsidP="00C35AEE">
            <w:pPr>
              <w:pStyle w:val="ListParagraph"/>
              <w:ind w:left="0"/>
              <w:jc w:val="both"/>
              <w:rPr>
                <w:rFonts w:ascii="Arial" w:hAnsi="Arial" w:cs="Arial"/>
                <w:sz w:val="24"/>
                <w:szCs w:val="24"/>
              </w:rPr>
            </w:pPr>
            <w:r w:rsidRPr="00C35AEE">
              <w:rPr>
                <w:rFonts w:ascii="Arial" w:hAnsi="Arial" w:cs="Arial"/>
                <w:sz w:val="24"/>
                <w:szCs w:val="24"/>
              </w:rPr>
              <w:t>300- 500 Lux</w:t>
            </w:r>
          </w:p>
        </w:tc>
      </w:tr>
    </w:tbl>
    <w:p w:rsidR="00C072F7" w:rsidRPr="00C35AEE" w:rsidRDefault="00C072F7" w:rsidP="00C35AEE">
      <w:pPr>
        <w:pStyle w:val="ListParagraph"/>
        <w:spacing w:line="240" w:lineRule="auto"/>
        <w:ind w:left="1069"/>
        <w:jc w:val="both"/>
        <w:rPr>
          <w:rFonts w:ascii="Arial" w:hAnsi="Arial" w:cs="Arial"/>
          <w:b/>
          <w:sz w:val="24"/>
          <w:szCs w:val="24"/>
        </w:rPr>
      </w:pPr>
      <w:proofErr w:type="spellStart"/>
      <w:r w:rsidRPr="00C35AEE">
        <w:rPr>
          <w:rFonts w:ascii="Arial" w:hAnsi="Arial" w:cs="Arial"/>
          <w:i/>
          <w:sz w:val="20"/>
          <w:szCs w:val="20"/>
          <w:lang w:val="en-US"/>
        </w:rPr>
        <w:t>Sumber</w:t>
      </w:r>
      <w:proofErr w:type="spellEnd"/>
      <w:r w:rsidRPr="00C35AEE">
        <w:rPr>
          <w:rFonts w:ascii="Arial" w:hAnsi="Arial" w:cs="Arial"/>
          <w:i/>
          <w:sz w:val="20"/>
          <w:szCs w:val="20"/>
          <w:lang w:val="en-US"/>
        </w:rPr>
        <w:t xml:space="preserve">: Data </w:t>
      </w:r>
      <w:r w:rsidRPr="00C35AEE">
        <w:rPr>
          <w:rFonts w:ascii="Arial" w:hAnsi="Arial" w:cs="Arial"/>
          <w:i/>
          <w:sz w:val="20"/>
          <w:szCs w:val="20"/>
        </w:rPr>
        <w:t>Primer dan Standar Kemenkes tahun 2012</w:t>
      </w:r>
    </w:p>
    <w:p w:rsidR="00AE0D15" w:rsidRDefault="00AE0D15" w:rsidP="00C35AEE">
      <w:pPr>
        <w:pStyle w:val="ListParagraph"/>
        <w:tabs>
          <w:tab w:val="left" w:pos="5860"/>
        </w:tabs>
        <w:spacing w:line="240" w:lineRule="auto"/>
        <w:ind w:left="1069"/>
        <w:jc w:val="both"/>
        <w:rPr>
          <w:rFonts w:ascii="Arial" w:hAnsi="Arial" w:cs="Arial"/>
          <w:b/>
          <w:sz w:val="24"/>
          <w:szCs w:val="24"/>
        </w:rPr>
      </w:pPr>
    </w:p>
    <w:p w:rsidR="00AE0D15" w:rsidRDefault="00AE0D15" w:rsidP="00C35AEE">
      <w:pPr>
        <w:pStyle w:val="ListParagraph"/>
        <w:tabs>
          <w:tab w:val="left" w:pos="5860"/>
        </w:tabs>
        <w:spacing w:line="240" w:lineRule="auto"/>
        <w:ind w:left="1069"/>
        <w:jc w:val="both"/>
        <w:rPr>
          <w:rFonts w:ascii="Arial" w:hAnsi="Arial" w:cs="Arial"/>
          <w:b/>
          <w:sz w:val="24"/>
          <w:szCs w:val="24"/>
        </w:rPr>
      </w:pPr>
    </w:p>
    <w:p w:rsidR="00AE0D15" w:rsidRPr="00C35AEE" w:rsidRDefault="00AE0D15" w:rsidP="00C35AEE">
      <w:pPr>
        <w:pStyle w:val="ListParagraph"/>
        <w:tabs>
          <w:tab w:val="left" w:pos="5860"/>
        </w:tabs>
        <w:spacing w:line="240" w:lineRule="auto"/>
        <w:ind w:left="1069"/>
        <w:jc w:val="both"/>
        <w:rPr>
          <w:rFonts w:ascii="Arial" w:hAnsi="Arial" w:cs="Arial"/>
          <w:b/>
          <w:sz w:val="24"/>
          <w:szCs w:val="24"/>
        </w:rPr>
      </w:pPr>
    </w:p>
    <w:p w:rsidR="00C072F7" w:rsidRPr="00C35AEE" w:rsidRDefault="00C072F7" w:rsidP="00C35AEE">
      <w:pPr>
        <w:pStyle w:val="ListParagraph"/>
        <w:tabs>
          <w:tab w:val="left" w:pos="5860"/>
        </w:tabs>
        <w:spacing w:line="240" w:lineRule="auto"/>
        <w:ind w:left="1069"/>
        <w:jc w:val="both"/>
        <w:rPr>
          <w:rFonts w:ascii="Arial" w:hAnsi="Arial" w:cs="Arial"/>
          <w:sz w:val="24"/>
          <w:szCs w:val="24"/>
        </w:rPr>
      </w:pPr>
      <w:r w:rsidRPr="00C35AEE">
        <w:rPr>
          <w:rFonts w:ascii="Arial" w:hAnsi="Arial" w:cs="Arial"/>
          <w:sz w:val="24"/>
          <w:szCs w:val="24"/>
        </w:rPr>
        <w:t>Tabel 2. Tekanan Udara di koridor dan di dalam ruang operasi</w:t>
      </w:r>
    </w:p>
    <w:p w:rsidR="00C072F7" w:rsidRPr="00C35AEE" w:rsidRDefault="00C072F7" w:rsidP="00C35AEE">
      <w:pPr>
        <w:pStyle w:val="ListParagraph"/>
        <w:spacing w:line="240" w:lineRule="auto"/>
        <w:ind w:left="2520"/>
        <w:jc w:val="both"/>
        <w:rPr>
          <w:rFonts w:ascii="Arial" w:hAnsi="Arial" w:cs="Arial"/>
          <w:b/>
          <w:sz w:val="24"/>
          <w:szCs w:val="24"/>
        </w:rPr>
      </w:pPr>
    </w:p>
    <w:tbl>
      <w:tblPr>
        <w:tblStyle w:val="TableGrid"/>
        <w:tblW w:w="5387" w:type="dxa"/>
        <w:tblInd w:w="675" w:type="dxa"/>
        <w:tblLook w:val="04A0" w:firstRow="1" w:lastRow="0" w:firstColumn="1" w:lastColumn="0" w:noHBand="0" w:noVBand="1"/>
      </w:tblPr>
      <w:tblGrid>
        <w:gridCol w:w="2835"/>
        <w:gridCol w:w="2552"/>
      </w:tblGrid>
      <w:tr w:rsidR="00C072F7" w:rsidRPr="00C35AEE" w:rsidTr="00C35AEE">
        <w:trPr>
          <w:trHeight w:val="312"/>
        </w:trPr>
        <w:tc>
          <w:tcPr>
            <w:tcW w:w="2835" w:type="dxa"/>
          </w:tcPr>
          <w:p w:rsidR="00C072F7" w:rsidRPr="00C35AEE" w:rsidRDefault="00C072F7" w:rsidP="00C35AEE">
            <w:pPr>
              <w:pStyle w:val="ListParagraph"/>
              <w:ind w:left="0"/>
              <w:jc w:val="both"/>
              <w:rPr>
                <w:rFonts w:ascii="Arial" w:hAnsi="Arial" w:cs="Arial"/>
                <w:b/>
                <w:sz w:val="24"/>
                <w:szCs w:val="24"/>
              </w:rPr>
            </w:pPr>
            <w:r w:rsidRPr="00C35AEE">
              <w:rPr>
                <w:rFonts w:ascii="Arial" w:hAnsi="Arial" w:cs="Arial"/>
                <w:b/>
                <w:sz w:val="24"/>
                <w:szCs w:val="24"/>
              </w:rPr>
              <w:t>Tekanan</w:t>
            </w:r>
          </w:p>
        </w:tc>
        <w:tc>
          <w:tcPr>
            <w:tcW w:w="2552" w:type="dxa"/>
          </w:tcPr>
          <w:p w:rsidR="00C072F7" w:rsidRPr="00C35AEE" w:rsidRDefault="00C072F7" w:rsidP="00C35AEE">
            <w:pPr>
              <w:pStyle w:val="ListParagraph"/>
              <w:ind w:left="0"/>
              <w:jc w:val="both"/>
              <w:rPr>
                <w:rFonts w:ascii="Arial" w:hAnsi="Arial" w:cs="Arial"/>
                <w:b/>
                <w:sz w:val="24"/>
                <w:szCs w:val="24"/>
              </w:rPr>
            </w:pPr>
            <w:r w:rsidRPr="00C35AEE">
              <w:rPr>
                <w:rFonts w:ascii="Arial" w:hAnsi="Arial" w:cs="Arial"/>
                <w:b/>
                <w:sz w:val="24"/>
                <w:szCs w:val="24"/>
              </w:rPr>
              <w:t>Hasil</w:t>
            </w:r>
          </w:p>
        </w:tc>
      </w:tr>
      <w:tr w:rsidR="00C072F7" w:rsidRPr="00C35AEE" w:rsidTr="00C35AEE">
        <w:trPr>
          <w:trHeight w:val="329"/>
        </w:trPr>
        <w:tc>
          <w:tcPr>
            <w:tcW w:w="2835" w:type="dxa"/>
          </w:tcPr>
          <w:p w:rsidR="00C072F7" w:rsidRPr="00C35AEE" w:rsidRDefault="00C072F7" w:rsidP="00C35AEE">
            <w:pPr>
              <w:pStyle w:val="ListParagraph"/>
              <w:ind w:left="-1893" w:firstLine="1893"/>
              <w:jc w:val="both"/>
              <w:rPr>
                <w:rFonts w:ascii="Arial" w:hAnsi="Arial" w:cs="Arial"/>
                <w:sz w:val="24"/>
                <w:szCs w:val="24"/>
              </w:rPr>
            </w:pPr>
            <w:r w:rsidRPr="00C35AEE">
              <w:rPr>
                <w:rFonts w:ascii="Arial" w:hAnsi="Arial" w:cs="Arial"/>
                <w:sz w:val="24"/>
                <w:szCs w:val="24"/>
              </w:rPr>
              <w:t>Koridor</w:t>
            </w:r>
          </w:p>
        </w:tc>
        <w:tc>
          <w:tcPr>
            <w:tcW w:w="2552" w:type="dxa"/>
          </w:tcPr>
          <w:p w:rsidR="00C072F7" w:rsidRPr="00C35AEE" w:rsidRDefault="00C072F7" w:rsidP="00C35AEE">
            <w:pPr>
              <w:pStyle w:val="ListParagraph"/>
              <w:ind w:left="0"/>
              <w:jc w:val="both"/>
              <w:rPr>
                <w:rFonts w:ascii="Arial" w:hAnsi="Arial" w:cs="Arial"/>
                <w:sz w:val="24"/>
                <w:szCs w:val="24"/>
              </w:rPr>
            </w:pPr>
            <w:r w:rsidRPr="00C35AEE">
              <w:rPr>
                <w:rFonts w:ascii="Arial" w:hAnsi="Arial" w:cs="Arial"/>
                <w:sz w:val="24"/>
                <w:szCs w:val="24"/>
              </w:rPr>
              <w:t>1013.3 mBar</w:t>
            </w:r>
          </w:p>
        </w:tc>
      </w:tr>
      <w:tr w:rsidR="00C072F7" w:rsidRPr="00C35AEE" w:rsidTr="00C35AEE">
        <w:trPr>
          <w:trHeight w:val="329"/>
        </w:trPr>
        <w:tc>
          <w:tcPr>
            <w:tcW w:w="2835" w:type="dxa"/>
          </w:tcPr>
          <w:p w:rsidR="00C072F7" w:rsidRPr="00C35AEE" w:rsidRDefault="00C072F7" w:rsidP="00C35AEE">
            <w:pPr>
              <w:pStyle w:val="ListParagraph"/>
              <w:ind w:left="0"/>
              <w:jc w:val="both"/>
              <w:rPr>
                <w:rFonts w:ascii="Arial" w:hAnsi="Arial" w:cs="Arial"/>
                <w:sz w:val="24"/>
                <w:szCs w:val="24"/>
              </w:rPr>
            </w:pPr>
            <w:r w:rsidRPr="00C35AEE">
              <w:rPr>
                <w:rFonts w:ascii="Arial" w:hAnsi="Arial" w:cs="Arial"/>
                <w:sz w:val="24"/>
                <w:szCs w:val="24"/>
              </w:rPr>
              <w:t>Dalam Ruang Operasi</w:t>
            </w:r>
          </w:p>
        </w:tc>
        <w:tc>
          <w:tcPr>
            <w:tcW w:w="2552" w:type="dxa"/>
          </w:tcPr>
          <w:p w:rsidR="00C072F7" w:rsidRPr="00C35AEE" w:rsidRDefault="00C072F7" w:rsidP="00C35AEE">
            <w:pPr>
              <w:pStyle w:val="ListParagraph"/>
              <w:ind w:left="0"/>
              <w:jc w:val="both"/>
              <w:rPr>
                <w:rFonts w:ascii="Arial" w:hAnsi="Arial" w:cs="Arial"/>
                <w:sz w:val="24"/>
                <w:szCs w:val="24"/>
              </w:rPr>
            </w:pPr>
            <w:r w:rsidRPr="00C35AEE">
              <w:rPr>
                <w:rFonts w:ascii="Arial" w:hAnsi="Arial" w:cs="Arial"/>
                <w:sz w:val="24"/>
                <w:szCs w:val="24"/>
              </w:rPr>
              <w:t>1013.3 mBar</w:t>
            </w:r>
          </w:p>
        </w:tc>
      </w:tr>
    </w:tbl>
    <w:p w:rsidR="00C072F7" w:rsidRPr="00C35AEE" w:rsidRDefault="00D973C7" w:rsidP="00C35AEE">
      <w:pPr>
        <w:pStyle w:val="ListParagraph"/>
        <w:spacing w:line="240" w:lineRule="auto"/>
        <w:jc w:val="both"/>
        <w:rPr>
          <w:rFonts w:ascii="Arial" w:hAnsi="Arial" w:cs="Arial"/>
          <w:i/>
          <w:sz w:val="20"/>
          <w:szCs w:val="20"/>
        </w:rPr>
      </w:pPr>
      <w:r w:rsidRPr="00C35AEE">
        <w:rPr>
          <w:rFonts w:ascii="Arial" w:hAnsi="Arial" w:cs="Arial"/>
          <w:i/>
          <w:sz w:val="20"/>
          <w:szCs w:val="20"/>
        </w:rPr>
        <w:t xml:space="preserve"> </w:t>
      </w:r>
      <w:proofErr w:type="spellStart"/>
      <w:r w:rsidR="00C072F7" w:rsidRPr="00C35AEE">
        <w:rPr>
          <w:rFonts w:ascii="Arial" w:hAnsi="Arial" w:cs="Arial"/>
          <w:i/>
          <w:sz w:val="20"/>
          <w:szCs w:val="20"/>
          <w:lang w:val="en-US"/>
        </w:rPr>
        <w:t>Sumber</w:t>
      </w:r>
      <w:proofErr w:type="spellEnd"/>
      <w:r w:rsidR="00C072F7" w:rsidRPr="00C35AEE">
        <w:rPr>
          <w:rFonts w:ascii="Arial" w:hAnsi="Arial" w:cs="Arial"/>
          <w:i/>
          <w:sz w:val="20"/>
          <w:szCs w:val="20"/>
          <w:lang w:val="en-US"/>
        </w:rPr>
        <w:t xml:space="preserve">: Data </w:t>
      </w:r>
      <w:r w:rsidR="00C072F7" w:rsidRPr="00C35AEE">
        <w:rPr>
          <w:rFonts w:ascii="Arial" w:hAnsi="Arial" w:cs="Arial"/>
          <w:i/>
          <w:sz w:val="20"/>
          <w:szCs w:val="20"/>
        </w:rPr>
        <w:t>Primer</w:t>
      </w:r>
      <w:r w:rsidRPr="00C35AEE">
        <w:rPr>
          <w:rFonts w:ascii="Arial" w:hAnsi="Arial" w:cs="Arial"/>
          <w:i/>
          <w:sz w:val="20"/>
          <w:szCs w:val="20"/>
        </w:rPr>
        <w:t xml:space="preserve"> </w:t>
      </w:r>
    </w:p>
    <w:p w:rsidR="00D973C7" w:rsidRDefault="00D973C7" w:rsidP="00C35AEE">
      <w:pPr>
        <w:pStyle w:val="ListParagraph"/>
        <w:spacing w:line="240" w:lineRule="auto"/>
        <w:jc w:val="both"/>
        <w:rPr>
          <w:rFonts w:ascii="Arial" w:hAnsi="Arial" w:cs="Arial"/>
          <w:i/>
          <w:sz w:val="20"/>
          <w:szCs w:val="20"/>
        </w:rPr>
      </w:pPr>
    </w:p>
    <w:p w:rsidR="00C35AEE" w:rsidRDefault="00C35AEE" w:rsidP="00C35AEE">
      <w:pPr>
        <w:pStyle w:val="ListParagraph"/>
        <w:spacing w:line="240" w:lineRule="auto"/>
        <w:jc w:val="both"/>
        <w:rPr>
          <w:rFonts w:ascii="Arial" w:hAnsi="Arial" w:cs="Arial"/>
          <w:i/>
          <w:sz w:val="20"/>
          <w:szCs w:val="20"/>
        </w:rPr>
      </w:pPr>
    </w:p>
    <w:p w:rsidR="00AE0D15" w:rsidRDefault="00AE0D15" w:rsidP="00C35AEE">
      <w:pPr>
        <w:pStyle w:val="ListParagraph"/>
        <w:spacing w:line="240" w:lineRule="auto"/>
        <w:jc w:val="both"/>
        <w:rPr>
          <w:rFonts w:ascii="Arial" w:hAnsi="Arial" w:cs="Arial"/>
          <w:i/>
          <w:sz w:val="20"/>
          <w:szCs w:val="20"/>
        </w:rPr>
      </w:pPr>
    </w:p>
    <w:p w:rsidR="00AE0D15" w:rsidRDefault="00AE0D15" w:rsidP="00C35AEE">
      <w:pPr>
        <w:pStyle w:val="ListParagraph"/>
        <w:spacing w:line="240" w:lineRule="auto"/>
        <w:jc w:val="both"/>
        <w:rPr>
          <w:rFonts w:ascii="Arial" w:hAnsi="Arial" w:cs="Arial"/>
          <w:i/>
          <w:sz w:val="20"/>
          <w:szCs w:val="20"/>
        </w:rPr>
      </w:pPr>
    </w:p>
    <w:p w:rsidR="00AE0D15" w:rsidRDefault="00AE0D15" w:rsidP="00C35AEE">
      <w:pPr>
        <w:pStyle w:val="ListParagraph"/>
        <w:spacing w:line="240" w:lineRule="auto"/>
        <w:jc w:val="both"/>
        <w:rPr>
          <w:rFonts w:ascii="Arial" w:hAnsi="Arial" w:cs="Arial"/>
          <w:i/>
          <w:sz w:val="20"/>
          <w:szCs w:val="20"/>
        </w:rPr>
      </w:pPr>
    </w:p>
    <w:p w:rsidR="00AE0D15" w:rsidRDefault="00AE0D15" w:rsidP="00C35AEE">
      <w:pPr>
        <w:pStyle w:val="ListParagraph"/>
        <w:spacing w:line="240" w:lineRule="auto"/>
        <w:jc w:val="both"/>
        <w:rPr>
          <w:rFonts w:ascii="Arial" w:hAnsi="Arial" w:cs="Arial"/>
          <w:i/>
          <w:sz w:val="20"/>
          <w:szCs w:val="20"/>
        </w:rPr>
      </w:pPr>
    </w:p>
    <w:p w:rsidR="00AE0D15" w:rsidRDefault="00AE0D15" w:rsidP="00C35AEE">
      <w:pPr>
        <w:pStyle w:val="ListParagraph"/>
        <w:spacing w:line="240" w:lineRule="auto"/>
        <w:jc w:val="both"/>
        <w:rPr>
          <w:rFonts w:ascii="Arial" w:hAnsi="Arial" w:cs="Arial"/>
          <w:i/>
          <w:sz w:val="20"/>
          <w:szCs w:val="20"/>
        </w:rPr>
      </w:pPr>
    </w:p>
    <w:p w:rsidR="00AE0D15" w:rsidRPr="00C35AEE" w:rsidRDefault="00AE0D15" w:rsidP="00C35AEE">
      <w:pPr>
        <w:pStyle w:val="ListParagraph"/>
        <w:spacing w:line="240" w:lineRule="auto"/>
        <w:jc w:val="both"/>
        <w:rPr>
          <w:rFonts w:ascii="Arial" w:hAnsi="Arial" w:cs="Arial"/>
          <w:i/>
          <w:sz w:val="20"/>
          <w:szCs w:val="20"/>
        </w:rPr>
      </w:pPr>
    </w:p>
    <w:p w:rsidR="00D740A6" w:rsidRPr="00C35AEE" w:rsidRDefault="00D740A6" w:rsidP="00C35AEE">
      <w:pPr>
        <w:pStyle w:val="ListParagraph"/>
        <w:spacing w:line="240" w:lineRule="auto"/>
        <w:ind w:left="567" w:right="-4063"/>
        <w:jc w:val="both"/>
        <w:rPr>
          <w:rFonts w:ascii="Arial" w:hAnsi="Arial" w:cs="Arial"/>
          <w:sz w:val="24"/>
          <w:szCs w:val="24"/>
        </w:rPr>
      </w:pPr>
      <w:r w:rsidRPr="00C35AEE">
        <w:rPr>
          <w:rFonts w:ascii="Arial" w:hAnsi="Arial" w:cs="Arial"/>
          <w:sz w:val="24"/>
          <w:szCs w:val="24"/>
        </w:rPr>
        <w:t>Tabel 3. Angka kuman di ruang operasi</w:t>
      </w:r>
    </w:p>
    <w:p w:rsidR="009E4EDC" w:rsidRPr="00C35AEE" w:rsidRDefault="009E4EDC" w:rsidP="00C35AEE">
      <w:pPr>
        <w:pStyle w:val="ListParagraph"/>
        <w:spacing w:line="240" w:lineRule="auto"/>
        <w:ind w:left="3544" w:hanging="992"/>
        <w:jc w:val="both"/>
        <w:rPr>
          <w:rFonts w:ascii="Arial" w:hAnsi="Arial" w:cs="Arial"/>
          <w:i/>
          <w:sz w:val="20"/>
          <w:szCs w:val="20"/>
        </w:rPr>
      </w:pPr>
    </w:p>
    <w:p w:rsidR="009E4EDC" w:rsidRPr="00C35AEE" w:rsidRDefault="009E4EDC" w:rsidP="00C35AEE">
      <w:pPr>
        <w:pStyle w:val="ListParagraph"/>
        <w:spacing w:line="240" w:lineRule="auto"/>
        <w:ind w:left="3544" w:hanging="992"/>
        <w:jc w:val="both"/>
        <w:rPr>
          <w:rFonts w:ascii="Arial" w:hAnsi="Arial" w:cs="Arial"/>
          <w:i/>
          <w:sz w:val="20"/>
          <w:szCs w:val="20"/>
        </w:rPr>
      </w:pPr>
    </w:p>
    <w:tbl>
      <w:tblPr>
        <w:tblStyle w:val="TableGrid"/>
        <w:tblpPr w:leftFromText="180" w:rightFromText="180" w:vertAnchor="text" w:horzAnchor="margin" w:tblpX="716" w:tblpY="-78"/>
        <w:tblW w:w="7547" w:type="dxa"/>
        <w:tblLayout w:type="fixed"/>
        <w:tblLook w:val="04A0" w:firstRow="1" w:lastRow="0" w:firstColumn="1" w:lastColumn="0" w:noHBand="0" w:noVBand="1"/>
      </w:tblPr>
      <w:tblGrid>
        <w:gridCol w:w="1277"/>
        <w:gridCol w:w="1134"/>
        <w:gridCol w:w="1417"/>
        <w:gridCol w:w="3719"/>
      </w:tblGrid>
      <w:tr w:rsidR="000E5A61" w:rsidRPr="00C35AEE" w:rsidTr="00C35AEE">
        <w:tc>
          <w:tcPr>
            <w:tcW w:w="1277" w:type="dxa"/>
            <w:vMerge w:val="restart"/>
          </w:tcPr>
          <w:p w:rsidR="000E5A61" w:rsidRPr="00C35AEE" w:rsidRDefault="000E5A61" w:rsidP="00C35AEE">
            <w:pPr>
              <w:pStyle w:val="ListParagraph"/>
              <w:ind w:left="0"/>
              <w:jc w:val="both"/>
              <w:rPr>
                <w:rFonts w:ascii="Arial" w:hAnsi="Arial" w:cs="Arial"/>
                <w:b/>
                <w:sz w:val="24"/>
                <w:szCs w:val="24"/>
              </w:rPr>
            </w:pPr>
            <w:r w:rsidRPr="00C35AEE">
              <w:rPr>
                <w:rFonts w:ascii="Arial" w:hAnsi="Arial" w:cs="Arial"/>
                <w:b/>
                <w:sz w:val="24"/>
                <w:szCs w:val="24"/>
              </w:rPr>
              <w:t xml:space="preserve">Sampel </w:t>
            </w:r>
          </w:p>
        </w:tc>
        <w:tc>
          <w:tcPr>
            <w:tcW w:w="2551" w:type="dxa"/>
            <w:gridSpan w:val="2"/>
          </w:tcPr>
          <w:p w:rsidR="000E5A61" w:rsidRPr="00C35AEE" w:rsidRDefault="000E5A61" w:rsidP="00C35AEE">
            <w:pPr>
              <w:pStyle w:val="ListParagraph"/>
              <w:ind w:left="0"/>
              <w:jc w:val="both"/>
              <w:rPr>
                <w:rFonts w:ascii="Arial" w:hAnsi="Arial" w:cs="Arial"/>
                <w:b/>
                <w:sz w:val="24"/>
                <w:szCs w:val="24"/>
              </w:rPr>
            </w:pPr>
            <w:r w:rsidRPr="00C35AEE">
              <w:rPr>
                <w:rFonts w:ascii="Arial" w:hAnsi="Arial" w:cs="Arial"/>
                <w:b/>
                <w:sz w:val="24"/>
                <w:szCs w:val="24"/>
              </w:rPr>
              <w:t xml:space="preserve">Angka Kuman </w:t>
            </w:r>
          </w:p>
          <w:p w:rsidR="000E5A61" w:rsidRPr="00C35AEE" w:rsidRDefault="000E5A61" w:rsidP="00C35AEE">
            <w:pPr>
              <w:pStyle w:val="ListParagraph"/>
              <w:ind w:left="0"/>
              <w:jc w:val="both"/>
              <w:rPr>
                <w:rFonts w:ascii="Arial" w:hAnsi="Arial" w:cs="Arial"/>
                <w:b/>
                <w:sz w:val="24"/>
                <w:szCs w:val="24"/>
              </w:rPr>
            </w:pPr>
          </w:p>
        </w:tc>
        <w:tc>
          <w:tcPr>
            <w:tcW w:w="3719" w:type="dxa"/>
            <w:vMerge w:val="restart"/>
          </w:tcPr>
          <w:p w:rsidR="000E5A61" w:rsidRPr="00C35AEE" w:rsidRDefault="000E5A61" w:rsidP="00C35AEE">
            <w:pPr>
              <w:pStyle w:val="ListParagraph"/>
              <w:ind w:left="0"/>
              <w:jc w:val="both"/>
              <w:rPr>
                <w:rFonts w:ascii="Arial" w:hAnsi="Arial" w:cs="Arial"/>
                <w:b/>
                <w:sz w:val="24"/>
                <w:szCs w:val="24"/>
              </w:rPr>
            </w:pPr>
            <w:r w:rsidRPr="00C35AEE">
              <w:rPr>
                <w:rFonts w:ascii="Arial" w:hAnsi="Arial" w:cs="Arial"/>
                <w:b/>
                <w:sz w:val="24"/>
                <w:szCs w:val="24"/>
              </w:rPr>
              <w:t>Kultur</w:t>
            </w:r>
          </w:p>
        </w:tc>
      </w:tr>
      <w:tr w:rsidR="000E5A61" w:rsidRPr="00C35AEE" w:rsidTr="00C35AEE">
        <w:trPr>
          <w:trHeight w:val="592"/>
        </w:trPr>
        <w:tc>
          <w:tcPr>
            <w:tcW w:w="1277" w:type="dxa"/>
            <w:vMerge/>
          </w:tcPr>
          <w:p w:rsidR="000E5A61" w:rsidRPr="00C35AEE" w:rsidRDefault="000E5A61" w:rsidP="00C35AEE">
            <w:pPr>
              <w:pStyle w:val="ListParagraph"/>
              <w:ind w:left="0"/>
              <w:jc w:val="both"/>
              <w:rPr>
                <w:rFonts w:ascii="Arial" w:hAnsi="Arial" w:cs="Arial"/>
                <w:b/>
                <w:sz w:val="24"/>
                <w:szCs w:val="24"/>
              </w:rPr>
            </w:pPr>
          </w:p>
        </w:tc>
        <w:tc>
          <w:tcPr>
            <w:tcW w:w="1134" w:type="dxa"/>
          </w:tcPr>
          <w:p w:rsidR="000E5A61" w:rsidRPr="00C35AEE" w:rsidRDefault="000E5A61" w:rsidP="00C35AEE">
            <w:pPr>
              <w:pStyle w:val="ListParagraph"/>
              <w:ind w:left="0"/>
              <w:jc w:val="both"/>
              <w:rPr>
                <w:rFonts w:ascii="Arial" w:hAnsi="Arial" w:cs="Arial"/>
                <w:b/>
                <w:sz w:val="24"/>
                <w:szCs w:val="24"/>
              </w:rPr>
            </w:pPr>
            <w:r w:rsidRPr="00C35AEE">
              <w:rPr>
                <w:rFonts w:ascii="Arial" w:hAnsi="Arial" w:cs="Arial"/>
                <w:b/>
                <w:sz w:val="24"/>
                <w:szCs w:val="24"/>
              </w:rPr>
              <w:t xml:space="preserve">Hasil </w:t>
            </w:r>
          </w:p>
        </w:tc>
        <w:tc>
          <w:tcPr>
            <w:tcW w:w="1417" w:type="dxa"/>
          </w:tcPr>
          <w:p w:rsidR="000E5A61" w:rsidRPr="00C35AEE" w:rsidRDefault="000E5A61" w:rsidP="00C35AEE">
            <w:pPr>
              <w:pStyle w:val="ListParagraph"/>
              <w:ind w:left="0"/>
              <w:jc w:val="both"/>
              <w:rPr>
                <w:rFonts w:ascii="Arial" w:hAnsi="Arial" w:cs="Arial"/>
                <w:b/>
                <w:sz w:val="24"/>
                <w:szCs w:val="24"/>
              </w:rPr>
            </w:pPr>
            <w:r w:rsidRPr="00C35AEE">
              <w:rPr>
                <w:rFonts w:ascii="Arial" w:hAnsi="Arial" w:cs="Arial"/>
                <w:b/>
                <w:sz w:val="24"/>
                <w:szCs w:val="24"/>
              </w:rPr>
              <w:t>Standar</w:t>
            </w:r>
          </w:p>
        </w:tc>
        <w:tc>
          <w:tcPr>
            <w:tcW w:w="3719" w:type="dxa"/>
            <w:vMerge/>
          </w:tcPr>
          <w:p w:rsidR="000E5A61" w:rsidRPr="00C35AEE" w:rsidRDefault="000E5A61" w:rsidP="00C35AEE">
            <w:pPr>
              <w:pStyle w:val="ListParagraph"/>
              <w:ind w:left="0"/>
              <w:jc w:val="both"/>
              <w:rPr>
                <w:rFonts w:ascii="Arial" w:hAnsi="Arial" w:cs="Arial"/>
                <w:b/>
                <w:sz w:val="24"/>
                <w:szCs w:val="24"/>
              </w:rPr>
            </w:pPr>
          </w:p>
        </w:tc>
      </w:tr>
      <w:tr w:rsidR="000E5A61" w:rsidRPr="00C35AEE" w:rsidTr="00C35AEE">
        <w:trPr>
          <w:trHeight w:val="659"/>
        </w:trPr>
        <w:tc>
          <w:tcPr>
            <w:tcW w:w="1277" w:type="dxa"/>
          </w:tcPr>
          <w:p w:rsidR="000E5A61" w:rsidRPr="00C35AEE" w:rsidRDefault="000E5A61" w:rsidP="00C35AEE">
            <w:pPr>
              <w:pStyle w:val="ListParagraph"/>
              <w:ind w:left="0"/>
              <w:jc w:val="both"/>
              <w:rPr>
                <w:rFonts w:ascii="Arial" w:hAnsi="Arial" w:cs="Arial"/>
                <w:sz w:val="24"/>
                <w:szCs w:val="24"/>
              </w:rPr>
            </w:pPr>
            <w:r w:rsidRPr="00C35AEE">
              <w:rPr>
                <w:rFonts w:ascii="Arial" w:hAnsi="Arial" w:cs="Arial"/>
                <w:sz w:val="24"/>
                <w:szCs w:val="24"/>
              </w:rPr>
              <w:t xml:space="preserve">Udara </w:t>
            </w:r>
          </w:p>
        </w:tc>
        <w:tc>
          <w:tcPr>
            <w:tcW w:w="1134" w:type="dxa"/>
          </w:tcPr>
          <w:p w:rsidR="000E5A61" w:rsidRPr="00C35AEE" w:rsidRDefault="000E5A61" w:rsidP="00C35AEE">
            <w:pPr>
              <w:pStyle w:val="ListParagraph"/>
              <w:ind w:left="0"/>
              <w:jc w:val="both"/>
              <w:rPr>
                <w:rFonts w:ascii="Arial" w:hAnsi="Arial" w:cs="Arial"/>
                <w:sz w:val="24"/>
                <w:szCs w:val="24"/>
              </w:rPr>
            </w:pPr>
            <w:r w:rsidRPr="00C35AEE">
              <w:rPr>
                <w:rFonts w:ascii="Arial" w:hAnsi="Arial" w:cs="Arial"/>
                <w:sz w:val="24"/>
                <w:szCs w:val="24"/>
              </w:rPr>
              <w:t>4 cfu/m³</w:t>
            </w:r>
          </w:p>
        </w:tc>
        <w:tc>
          <w:tcPr>
            <w:tcW w:w="1417" w:type="dxa"/>
          </w:tcPr>
          <w:p w:rsidR="000E5A61" w:rsidRPr="00C35AEE" w:rsidRDefault="000E5A61" w:rsidP="00C35AEE">
            <w:pPr>
              <w:pStyle w:val="ListParagraph"/>
              <w:ind w:left="0"/>
              <w:jc w:val="both"/>
              <w:rPr>
                <w:rFonts w:ascii="Arial" w:hAnsi="Arial" w:cs="Arial"/>
                <w:sz w:val="24"/>
                <w:szCs w:val="24"/>
              </w:rPr>
            </w:pPr>
            <w:r w:rsidRPr="00C35AEE">
              <w:rPr>
                <w:rFonts w:ascii="Arial" w:hAnsi="Arial" w:cs="Arial"/>
                <w:sz w:val="24"/>
                <w:szCs w:val="24"/>
              </w:rPr>
              <w:t>10 cfu/m³</w:t>
            </w:r>
          </w:p>
        </w:tc>
        <w:tc>
          <w:tcPr>
            <w:tcW w:w="3719" w:type="dxa"/>
            <w:vMerge w:val="restart"/>
          </w:tcPr>
          <w:p w:rsidR="000E5A61" w:rsidRPr="00C35AEE" w:rsidRDefault="000E5A61" w:rsidP="00C35AEE">
            <w:pPr>
              <w:pStyle w:val="ListParagraph"/>
              <w:numPr>
                <w:ilvl w:val="0"/>
                <w:numId w:val="5"/>
              </w:numPr>
              <w:ind w:left="459" w:hanging="284"/>
              <w:jc w:val="both"/>
              <w:rPr>
                <w:rFonts w:ascii="Arial" w:hAnsi="Arial" w:cs="Arial"/>
                <w:sz w:val="24"/>
                <w:szCs w:val="24"/>
              </w:rPr>
            </w:pPr>
            <w:r w:rsidRPr="00C35AEE">
              <w:rPr>
                <w:rFonts w:ascii="Arial" w:hAnsi="Arial" w:cs="Arial"/>
                <w:sz w:val="24"/>
                <w:szCs w:val="24"/>
              </w:rPr>
              <w:t>Pseudomonas aeruginosa : negatif</w:t>
            </w:r>
          </w:p>
          <w:p w:rsidR="000E5A61" w:rsidRPr="00C35AEE" w:rsidRDefault="000E5A61" w:rsidP="00C35AEE">
            <w:pPr>
              <w:pStyle w:val="ListParagraph"/>
              <w:numPr>
                <w:ilvl w:val="0"/>
                <w:numId w:val="5"/>
              </w:numPr>
              <w:ind w:left="459" w:hanging="284"/>
              <w:jc w:val="both"/>
              <w:rPr>
                <w:rFonts w:ascii="Arial" w:hAnsi="Arial" w:cs="Arial"/>
                <w:sz w:val="24"/>
                <w:szCs w:val="24"/>
              </w:rPr>
            </w:pPr>
            <w:r w:rsidRPr="00C35AEE">
              <w:rPr>
                <w:rFonts w:ascii="Arial" w:hAnsi="Arial" w:cs="Arial"/>
                <w:sz w:val="24"/>
                <w:szCs w:val="24"/>
              </w:rPr>
              <w:t>Streptococcus</w:t>
            </w:r>
          </w:p>
          <w:p w:rsidR="000E5A61" w:rsidRPr="00C35AEE" w:rsidRDefault="000E5A61" w:rsidP="00C35AEE">
            <w:pPr>
              <w:pStyle w:val="ListParagraph"/>
              <w:ind w:left="459"/>
              <w:jc w:val="both"/>
              <w:rPr>
                <w:rFonts w:ascii="Arial" w:hAnsi="Arial" w:cs="Arial"/>
                <w:sz w:val="24"/>
                <w:szCs w:val="24"/>
              </w:rPr>
            </w:pPr>
            <w:r w:rsidRPr="00C35AEE">
              <w:rPr>
                <w:rFonts w:ascii="Arial" w:hAnsi="Arial" w:cs="Arial"/>
                <w:sz w:val="24"/>
                <w:szCs w:val="24"/>
              </w:rPr>
              <w:t>α-haemolyticus : negatif</w:t>
            </w:r>
          </w:p>
          <w:p w:rsidR="000E5A61" w:rsidRPr="00C35AEE" w:rsidRDefault="000E5A61" w:rsidP="00C35AEE">
            <w:pPr>
              <w:pStyle w:val="ListParagraph"/>
              <w:numPr>
                <w:ilvl w:val="0"/>
                <w:numId w:val="5"/>
              </w:numPr>
              <w:ind w:left="459" w:hanging="284"/>
              <w:jc w:val="both"/>
              <w:rPr>
                <w:rFonts w:ascii="Arial" w:hAnsi="Arial" w:cs="Arial"/>
                <w:b/>
                <w:sz w:val="24"/>
                <w:szCs w:val="24"/>
              </w:rPr>
            </w:pPr>
            <w:r w:rsidRPr="00C35AEE">
              <w:rPr>
                <w:rFonts w:ascii="Arial" w:hAnsi="Arial" w:cs="Arial"/>
                <w:sz w:val="24"/>
                <w:szCs w:val="24"/>
              </w:rPr>
              <w:t>Gas gangren : negatif</w:t>
            </w:r>
          </w:p>
        </w:tc>
      </w:tr>
      <w:tr w:rsidR="000E5A61" w:rsidRPr="00C35AEE" w:rsidTr="00C35AEE">
        <w:trPr>
          <w:trHeight w:val="711"/>
        </w:trPr>
        <w:tc>
          <w:tcPr>
            <w:tcW w:w="1277" w:type="dxa"/>
          </w:tcPr>
          <w:p w:rsidR="000E5A61" w:rsidRPr="00C35AEE" w:rsidRDefault="000E5A61" w:rsidP="00C35AEE">
            <w:pPr>
              <w:pStyle w:val="ListParagraph"/>
              <w:ind w:left="0"/>
              <w:jc w:val="both"/>
              <w:rPr>
                <w:rFonts w:ascii="Arial" w:hAnsi="Arial" w:cs="Arial"/>
                <w:sz w:val="24"/>
                <w:szCs w:val="24"/>
              </w:rPr>
            </w:pPr>
            <w:r w:rsidRPr="00C35AEE">
              <w:rPr>
                <w:rFonts w:ascii="Arial" w:hAnsi="Arial" w:cs="Arial"/>
                <w:sz w:val="24"/>
                <w:szCs w:val="24"/>
              </w:rPr>
              <w:t xml:space="preserve">Lantai </w:t>
            </w:r>
          </w:p>
        </w:tc>
        <w:tc>
          <w:tcPr>
            <w:tcW w:w="1134" w:type="dxa"/>
          </w:tcPr>
          <w:p w:rsidR="000E5A61" w:rsidRPr="00C35AEE" w:rsidRDefault="000E5A61" w:rsidP="00C35AEE">
            <w:pPr>
              <w:pStyle w:val="ListParagraph"/>
              <w:ind w:left="0"/>
              <w:jc w:val="both"/>
              <w:rPr>
                <w:rFonts w:ascii="Arial" w:hAnsi="Arial" w:cs="Arial"/>
                <w:sz w:val="24"/>
                <w:szCs w:val="24"/>
              </w:rPr>
            </w:pPr>
            <w:r w:rsidRPr="00C35AEE">
              <w:rPr>
                <w:rFonts w:ascii="Arial" w:hAnsi="Arial" w:cs="Arial"/>
                <w:sz w:val="24"/>
                <w:szCs w:val="24"/>
              </w:rPr>
              <w:t>0-1 cfu/m²</w:t>
            </w:r>
          </w:p>
        </w:tc>
        <w:tc>
          <w:tcPr>
            <w:tcW w:w="1417" w:type="dxa"/>
          </w:tcPr>
          <w:p w:rsidR="000E5A61" w:rsidRPr="00C35AEE" w:rsidRDefault="000E5A61" w:rsidP="00C35AEE">
            <w:pPr>
              <w:pStyle w:val="ListParagraph"/>
              <w:ind w:left="0"/>
              <w:jc w:val="both"/>
              <w:rPr>
                <w:rFonts w:ascii="Arial" w:hAnsi="Arial" w:cs="Arial"/>
                <w:sz w:val="24"/>
                <w:szCs w:val="24"/>
              </w:rPr>
            </w:pPr>
            <w:r w:rsidRPr="00C35AEE">
              <w:rPr>
                <w:rFonts w:ascii="Arial" w:hAnsi="Arial" w:cs="Arial"/>
                <w:sz w:val="24"/>
                <w:szCs w:val="24"/>
              </w:rPr>
              <w:t>0-5 cfu/m²</w:t>
            </w:r>
          </w:p>
        </w:tc>
        <w:tc>
          <w:tcPr>
            <w:tcW w:w="3719" w:type="dxa"/>
            <w:vMerge/>
          </w:tcPr>
          <w:p w:rsidR="000E5A61" w:rsidRPr="00C35AEE" w:rsidRDefault="000E5A61" w:rsidP="00C35AEE">
            <w:pPr>
              <w:pStyle w:val="ListParagraph"/>
              <w:ind w:left="0"/>
              <w:jc w:val="both"/>
              <w:rPr>
                <w:rFonts w:ascii="Arial" w:hAnsi="Arial" w:cs="Arial"/>
                <w:b/>
                <w:sz w:val="24"/>
                <w:szCs w:val="24"/>
              </w:rPr>
            </w:pPr>
          </w:p>
        </w:tc>
      </w:tr>
      <w:tr w:rsidR="000E5A61" w:rsidRPr="00C35AEE" w:rsidTr="00C35AEE">
        <w:trPr>
          <w:trHeight w:val="707"/>
        </w:trPr>
        <w:tc>
          <w:tcPr>
            <w:tcW w:w="1277" w:type="dxa"/>
          </w:tcPr>
          <w:p w:rsidR="000E5A61" w:rsidRPr="00C35AEE" w:rsidRDefault="000E5A61" w:rsidP="00C35AEE">
            <w:pPr>
              <w:pStyle w:val="ListParagraph"/>
              <w:ind w:left="0"/>
              <w:jc w:val="both"/>
              <w:rPr>
                <w:rFonts w:ascii="Arial" w:hAnsi="Arial" w:cs="Arial"/>
                <w:sz w:val="24"/>
                <w:szCs w:val="24"/>
              </w:rPr>
            </w:pPr>
            <w:r w:rsidRPr="00C35AEE">
              <w:rPr>
                <w:rFonts w:ascii="Arial" w:hAnsi="Arial" w:cs="Arial"/>
                <w:sz w:val="24"/>
                <w:szCs w:val="24"/>
              </w:rPr>
              <w:t>Dinding</w:t>
            </w:r>
          </w:p>
        </w:tc>
        <w:tc>
          <w:tcPr>
            <w:tcW w:w="1134" w:type="dxa"/>
          </w:tcPr>
          <w:p w:rsidR="000E5A61" w:rsidRPr="00C35AEE" w:rsidRDefault="000E5A61" w:rsidP="00C35AEE">
            <w:pPr>
              <w:pStyle w:val="ListParagraph"/>
              <w:ind w:left="0"/>
              <w:jc w:val="both"/>
              <w:rPr>
                <w:rFonts w:ascii="Arial" w:hAnsi="Arial" w:cs="Arial"/>
                <w:sz w:val="24"/>
                <w:szCs w:val="24"/>
              </w:rPr>
            </w:pPr>
            <w:r w:rsidRPr="00C35AEE">
              <w:rPr>
                <w:rFonts w:ascii="Arial" w:hAnsi="Arial" w:cs="Arial"/>
                <w:sz w:val="24"/>
                <w:szCs w:val="24"/>
              </w:rPr>
              <w:t>0-1 cfu/m²</w:t>
            </w:r>
          </w:p>
        </w:tc>
        <w:tc>
          <w:tcPr>
            <w:tcW w:w="1417" w:type="dxa"/>
          </w:tcPr>
          <w:p w:rsidR="000E5A61" w:rsidRPr="00C35AEE" w:rsidRDefault="000E5A61" w:rsidP="00C35AEE">
            <w:pPr>
              <w:pStyle w:val="ListParagraph"/>
              <w:ind w:left="0"/>
              <w:jc w:val="both"/>
              <w:rPr>
                <w:rFonts w:ascii="Arial" w:hAnsi="Arial" w:cs="Arial"/>
                <w:sz w:val="24"/>
                <w:szCs w:val="24"/>
              </w:rPr>
            </w:pPr>
            <w:r w:rsidRPr="00C35AEE">
              <w:rPr>
                <w:rFonts w:ascii="Arial" w:hAnsi="Arial" w:cs="Arial"/>
                <w:sz w:val="24"/>
                <w:szCs w:val="24"/>
              </w:rPr>
              <w:t>0-5 cfu/m²</w:t>
            </w:r>
          </w:p>
        </w:tc>
        <w:tc>
          <w:tcPr>
            <w:tcW w:w="3719" w:type="dxa"/>
            <w:vMerge/>
          </w:tcPr>
          <w:p w:rsidR="000E5A61" w:rsidRPr="00C35AEE" w:rsidRDefault="000E5A61" w:rsidP="00C35AEE">
            <w:pPr>
              <w:pStyle w:val="ListParagraph"/>
              <w:ind w:left="0"/>
              <w:jc w:val="both"/>
              <w:rPr>
                <w:rFonts w:ascii="Arial" w:hAnsi="Arial" w:cs="Arial"/>
                <w:b/>
                <w:sz w:val="24"/>
                <w:szCs w:val="24"/>
              </w:rPr>
            </w:pPr>
          </w:p>
        </w:tc>
      </w:tr>
    </w:tbl>
    <w:p w:rsidR="00021E77" w:rsidRPr="00C35AEE" w:rsidRDefault="00021E77" w:rsidP="00C35AEE">
      <w:pPr>
        <w:pStyle w:val="ListParagraph"/>
        <w:spacing w:line="240" w:lineRule="auto"/>
        <w:ind w:left="3544" w:hanging="992"/>
        <w:jc w:val="both"/>
        <w:rPr>
          <w:rFonts w:ascii="Arial" w:hAnsi="Arial" w:cs="Arial"/>
          <w:i/>
          <w:sz w:val="20"/>
          <w:szCs w:val="20"/>
        </w:rPr>
      </w:pPr>
    </w:p>
    <w:p w:rsidR="009E4EDC" w:rsidRPr="00C35AEE" w:rsidRDefault="009E4EDC" w:rsidP="00C35AEE">
      <w:pPr>
        <w:pStyle w:val="ListParagraph"/>
        <w:spacing w:line="240" w:lineRule="auto"/>
        <w:ind w:left="3544" w:hanging="992"/>
        <w:jc w:val="both"/>
        <w:rPr>
          <w:rFonts w:ascii="Arial" w:hAnsi="Arial" w:cs="Arial"/>
          <w:i/>
          <w:sz w:val="20"/>
          <w:szCs w:val="20"/>
        </w:rPr>
      </w:pPr>
    </w:p>
    <w:p w:rsidR="009E4EDC" w:rsidRPr="00C35AEE" w:rsidRDefault="009E4EDC" w:rsidP="00C35AEE">
      <w:pPr>
        <w:pStyle w:val="ListParagraph"/>
        <w:spacing w:line="240" w:lineRule="auto"/>
        <w:ind w:left="3544" w:hanging="992"/>
        <w:jc w:val="both"/>
        <w:rPr>
          <w:rFonts w:ascii="Arial" w:hAnsi="Arial" w:cs="Arial"/>
          <w:i/>
          <w:sz w:val="20"/>
          <w:szCs w:val="20"/>
        </w:rPr>
      </w:pPr>
    </w:p>
    <w:p w:rsidR="009E4EDC" w:rsidRPr="00C35AEE" w:rsidRDefault="009E4EDC" w:rsidP="00C35AEE">
      <w:pPr>
        <w:pStyle w:val="ListParagraph"/>
        <w:spacing w:line="240" w:lineRule="auto"/>
        <w:ind w:left="3544" w:hanging="992"/>
        <w:jc w:val="both"/>
        <w:rPr>
          <w:rFonts w:ascii="Arial" w:hAnsi="Arial" w:cs="Arial"/>
          <w:i/>
          <w:sz w:val="20"/>
          <w:szCs w:val="20"/>
        </w:rPr>
      </w:pPr>
    </w:p>
    <w:p w:rsidR="009E4EDC" w:rsidRPr="00C35AEE" w:rsidRDefault="009E4EDC" w:rsidP="00C35AEE">
      <w:pPr>
        <w:pStyle w:val="ListParagraph"/>
        <w:spacing w:line="240" w:lineRule="auto"/>
        <w:ind w:left="3544" w:hanging="992"/>
        <w:jc w:val="both"/>
        <w:rPr>
          <w:rFonts w:ascii="Arial" w:hAnsi="Arial" w:cs="Arial"/>
          <w:i/>
          <w:sz w:val="20"/>
          <w:szCs w:val="20"/>
        </w:rPr>
      </w:pPr>
    </w:p>
    <w:p w:rsidR="009E4EDC" w:rsidRPr="00C35AEE" w:rsidRDefault="009E4EDC" w:rsidP="00C35AEE">
      <w:pPr>
        <w:pStyle w:val="ListParagraph"/>
        <w:spacing w:line="240" w:lineRule="auto"/>
        <w:ind w:left="3544" w:hanging="992"/>
        <w:jc w:val="both"/>
        <w:rPr>
          <w:rFonts w:ascii="Arial" w:hAnsi="Arial" w:cs="Arial"/>
          <w:i/>
          <w:sz w:val="20"/>
          <w:szCs w:val="20"/>
        </w:rPr>
      </w:pPr>
    </w:p>
    <w:p w:rsidR="009E4EDC" w:rsidRPr="00C35AEE" w:rsidRDefault="009E4EDC" w:rsidP="00C35AEE">
      <w:pPr>
        <w:pStyle w:val="ListParagraph"/>
        <w:spacing w:line="240" w:lineRule="auto"/>
        <w:ind w:left="3544" w:hanging="992"/>
        <w:jc w:val="both"/>
        <w:rPr>
          <w:rFonts w:ascii="Arial" w:hAnsi="Arial" w:cs="Arial"/>
          <w:i/>
          <w:sz w:val="20"/>
          <w:szCs w:val="20"/>
        </w:rPr>
      </w:pPr>
    </w:p>
    <w:p w:rsidR="009E4EDC" w:rsidRPr="00C35AEE" w:rsidRDefault="009E4EDC" w:rsidP="00C35AEE">
      <w:pPr>
        <w:pStyle w:val="ListParagraph"/>
        <w:spacing w:line="240" w:lineRule="auto"/>
        <w:ind w:left="3544" w:hanging="992"/>
        <w:jc w:val="both"/>
        <w:rPr>
          <w:rFonts w:ascii="Arial" w:hAnsi="Arial" w:cs="Arial"/>
          <w:i/>
          <w:sz w:val="20"/>
          <w:szCs w:val="20"/>
        </w:rPr>
      </w:pPr>
    </w:p>
    <w:p w:rsidR="009E4EDC" w:rsidRPr="00C35AEE" w:rsidRDefault="009E4EDC" w:rsidP="00C35AEE">
      <w:pPr>
        <w:pStyle w:val="ListParagraph"/>
        <w:spacing w:line="240" w:lineRule="auto"/>
        <w:ind w:left="3544" w:hanging="992"/>
        <w:jc w:val="both"/>
        <w:rPr>
          <w:rFonts w:ascii="Arial" w:hAnsi="Arial" w:cs="Arial"/>
          <w:i/>
          <w:sz w:val="20"/>
          <w:szCs w:val="20"/>
        </w:rPr>
      </w:pPr>
    </w:p>
    <w:p w:rsidR="009E4EDC" w:rsidRPr="00C35AEE" w:rsidRDefault="009E4EDC" w:rsidP="00C35AEE">
      <w:pPr>
        <w:pStyle w:val="ListParagraph"/>
        <w:spacing w:line="240" w:lineRule="auto"/>
        <w:ind w:left="3544" w:hanging="992"/>
        <w:jc w:val="both"/>
        <w:rPr>
          <w:rFonts w:ascii="Arial" w:hAnsi="Arial" w:cs="Arial"/>
          <w:i/>
          <w:sz w:val="20"/>
          <w:szCs w:val="20"/>
        </w:rPr>
      </w:pPr>
    </w:p>
    <w:p w:rsidR="009E4EDC" w:rsidRPr="00C35AEE" w:rsidRDefault="009E4EDC" w:rsidP="00C35AEE">
      <w:pPr>
        <w:pStyle w:val="ListParagraph"/>
        <w:spacing w:line="240" w:lineRule="auto"/>
        <w:ind w:left="3544" w:hanging="992"/>
        <w:jc w:val="both"/>
        <w:rPr>
          <w:rFonts w:ascii="Arial" w:hAnsi="Arial" w:cs="Arial"/>
          <w:i/>
          <w:sz w:val="20"/>
          <w:szCs w:val="20"/>
        </w:rPr>
      </w:pPr>
    </w:p>
    <w:p w:rsidR="009E4EDC" w:rsidRPr="00C35AEE" w:rsidRDefault="009E4EDC" w:rsidP="00C35AEE">
      <w:pPr>
        <w:pStyle w:val="ListParagraph"/>
        <w:spacing w:line="240" w:lineRule="auto"/>
        <w:ind w:left="3544" w:hanging="992"/>
        <w:jc w:val="both"/>
        <w:rPr>
          <w:rFonts w:ascii="Arial" w:hAnsi="Arial" w:cs="Arial"/>
          <w:i/>
          <w:sz w:val="20"/>
          <w:szCs w:val="20"/>
        </w:rPr>
      </w:pPr>
    </w:p>
    <w:p w:rsidR="000E5A61" w:rsidRPr="00C35AEE" w:rsidRDefault="009E4EDC" w:rsidP="00C35AEE">
      <w:pPr>
        <w:pStyle w:val="ListParagraph"/>
        <w:spacing w:line="240" w:lineRule="auto"/>
        <w:ind w:left="3544" w:right="-236" w:hanging="2835"/>
        <w:jc w:val="both"/>
        <w:rPr>
          <w:rFonts w:ascii="Arial" w:hAnsi="Arial" w:cs="Arial"/>
          <w:i/>
          <w:sz w:val="20"/>
          <w:szCs w:val="20"/>
        </w:rPr>
      </w:pPr>
      <w:r w:rsidRPr="00C35AEE">
        <w:rPr>
          <w:rFonts w:ascii="Arial" w:hAnsi="Arial" w:cs="Arial"/>
          <w:i/>
          <w:sz w:val="20"/>
          <w:szCs w:val="20"/>
        </w:rPr>
        <w:t>Sumber:Pengukuran Balai Laboratorum</w:t>
      </w:r>
      <w:r w:rsidR="00C35AEE" w:rsidRPr="00C35AEE">
        <w:rPr>
          <w:rFonts w:ascii="Arial" w:hAnsi="Arial" w:cs="Arial"/>
          <w:i/>
          <w:sz w:val="20"/>
          <w:szCs w:val="20"/>
        </w:rPr>
        <w:t xml:space="preserve"> </w:t>
      </w:r>
      <w:r w:rsidRPr="00C35AEE">
        <w:rPr>
          <w:rFonts w:ascii="Arial" w:hAnsi="Arial" w:cs="Arial"/>
          <w:i/>
          <w:sz w:val="20"/>
          <w:szCs w:val="20"/>
        </w:rPr>
        <w:t>Kesehatan Yogyakarta</w:t>
      </w:r>
    </w:p>
    <w:p w:rsidR="00C35AEE" w:rsidRPr="00C35AEE" w:rsidRDefault="00C35AEE" w:rsidP="00C35AEE">
      <w:pPr>
        <w:pStyle w:val="ListParagraph"/>
        <w:spacing w:line="240" w:lineRule="auto"/>
        <w:ind w:left="1069" w:right="-4063"/>
        <w:jc w:val="both"/>
        <w:rPr>
          <w:rFonts w:ascii="Arial" w:hAnsi="Arial" w:cs="Arial"/>
          <w:sz w:val="24"/>
          <w:szCs w:val="24"/>
        </w:rPr>
      </w:pPr>
    </w:p>
    <w:p w:rsidR="009E4EDC" w:rsidRPr="00C35AEE" w:rsidRDefault="009E4EDC" w:rsidP="00C35AEE">
      <w:pPr>
        <w:pStyle w:val="ListParagraph"/>
        <w:numPr>
          <w:ilvl w:val="0"/>
          <w:numId w:val="13"/>
        </w:numPr>
        <w:spacing w:line="240" w:lineRule="auto"/>
        <w:ind w:left="1134" w:right="-4063" w:hanging="567"/>
        <w:jc w:val="both"/>
        <w:rPr>
          <w:rFonts w:ascii="Arial" w:hAnsi="Arial" w:cs="Arial"/>
          <w:sz w:val="24"/>
          <w:szCs w:val="24"/>
        </w:rPr>
      </w:pPr>
      <w:r w:rsidRPr="00C35AEE">
        <w:rPr>
          <w:rFonts w:ascii="Arial" w:hAnsi="Arial" w:cs="Arial"/>
          <w:sz w:val="24"/>
          <w:szCs w:val="24"/>
        </w:rPr>
        <w:t>Hasil Wawancara</w:t>
      </w:r>
    </w:p>
    <w:p w:rsidR="009E4EDC" w:rsidRPr="00C35AEE" w:rsidRDefault="009E4EDC" w:rsidP="00C35AEE">
      <w:pPr>
        <w:pStyle w:val="ListParagraph"/>
        <w:spacing w:line="360" w:lineRule="auto"/>
        <w:ind w:left="1069" w:right="190"/>
        <w:jc w:val="both"/>
        <w:rPr>
          <w:rFonts w:ascii="Arial" w:hAnsi="Arial" w:cs="Arial"/>
          <w:sz w:val="24"/>
          <w:szCs w:val="24"/>
        </w:rPr>
      </w:pPr>
      <w:r w:rsidRPr="00C35AEE">
        <w:rPr>
          <w:rFonts w:ascii="Arial" w:hAnsi="Arial" w:cs="Arial"/>
          <w:sz w:val="24"/>
          <w:szCs w:val="24"/>
        </w:rPr>
        <w:tab/>
        <w:t xml:space="preserve">Wawancara dilakukan pada tanggal 29 Oktober 2015 dengan kepala ruang, perawat, dan petugas kebersihan di Ruang Operasi  RS PKU Muhammadiyah </w:t>
      </w:r>
      <w:r w:rsidR="00C35AEE" w:rsidRPr="00C35AEE">
        <w:rPr>
          <w:rFonts w:ascii="Arial" w:hAnsi="Arial" w:cs="Arial"/>
          <w:sz w:val="24"/>
          <w:szCs w:val="24"/>
        </w:rPr>
        <w:t>Gamping</w:t>
      </w:r>
      <w:r w:rsidRPr="00C35AEE">
        <w:rPr>
          <w:rFonts w:ascii="Arial" w:hAnsi="Arial" w:cs="Arial"/>
          <w:sz w:val="24"/>
          <w:szCs w:val="24"/>
        </w:rPr>
        <w:t xml:space="preserve">, secara umum ruang operasi telah mencukupi untuk kebutuhan pengguna internal baik elektif maupun keadaan cito. Beberapa ruang memang belum dimanfaatkan sebagaimana mestinya seperti yang tertera di </w:t>
      </w:r>
      <w:r w:rsidRPr="00C35AEE">
        <w:rPr>
          <w:rFonts w:ascii="Arial" w:hAnsi="Arial" w:cs="Arial"/>
          <w:i/>
          <w:sz w:val="24"/>
          <w:szCs w:val="24"/>
        </w:rPr>
        <w:t xml:space="preserve">blueprint </w:t>
      </w:r>
      <w:r w:rsidRPr="00C35AEE">
        <w:rPr>
          <w:rFonts w:ascii="Arial" w:hAnsi="Arial" w:cs="Arial"/>
          <w:sz w:val="24"/>
          <w:szCs w:val="24"/>
        </w:rPr>
        <w:t>ruang operasi, hal</w:t>
      </w:r>
      <w:r w:rsidR="000E5A61" w:rsidRPr="00C35AEE">
        <w:rPr>
          <w:rFonts w:ascii="Arial" w:hAnsi="Arial" w:cs="Arial"/>
          <w:sz w:val="24"/>
          <w:szCs w:val="24"/>
        </w:rPr>
        <w:t xml:space="preserve"> ini dikarenakan perihal biaya.</w:t>
      </w:r>
      <w:r w:rsidR="00C35AEE" w:rsidRPr="00C35AEE">
        <w:rPr>
          <w:rFonts w:ascii="Arial" w:hAnsi="Arial" w:cs="Arial"/>
          <w:sz w:val="24"/>
          <w:szCs w:val="24"/>
        </w:rPr>
        <w:t xml:space="preserve"> </w:t>
      </w:r>
      <w:r w:rsidRPr="00C35AEE">
        <w:rPr>
          <w:rFonts w:ascii="Arial" w:hAnsi="Arial" w:cs="Arial"/>
          <w:sz w:val="24"/>
          <w:szCs w:val="24"/>
        </w:rPr>
        <w:t>Sementara fasilitas yang telah ada saat ini diras</w:t>
      </w:r>
      <w:r w:rsidR="000E5A61" w:rsidRPr="00C35AEE">
        <w:rPr>
          <w:rFonts w:ascii="Arial" w:hAnsi="Arial" w:cs="Arial"/>
          <w:sz w:val="24"/>
          <w:szCs w:val="24"/>
        </w:rPr>
        <w:t xml:space="preserve">a sudah cukup untuk pelaksanaan kegiatan operasi </w:t>
      </w:r>
      <w:r w:rsidRPr="00C35AEE">
        <w:rPr>
          <w:rFonts w:ascii="Arial" w:hAnsi="Arial" w:cs="Arial"/>
          <w:sz w:val="24"/>
          <w:szCs w:val="24"/>
        </w:rPr>
        <w:t>sehari-hari. Tidak adanya pengukuran secara berkala untuk tekanan udara dan aliran udara dikarenakan keter</w:t>
      </w:r>
      <w:r w:rsidR="00C35AEE" w:rsidRPr="00C35AEE">
        <w:rPr>
          <w:rFonts w:ascii="Arial" w:hAnsi="Arial" w:cs="Arial"/>
          <w:sz w:val="24"/>
          <w:szCs w:val="24"/>
        </w:rPr>
        <w:t>batasan alat yang dimiliki.</w:t>
      </w:r>
    </w:p>
    <w:p w:rsidR="00C35AEE" w:rsidRPr="00C35AEE" w:rsidRDefault="00C35AEE" w:rsidP="00C35AEE">
      <w:pPr>
        <w:pStyle w:val="ListParagraph"/>
        <w:spacing w:line="360" w:lineRule="auto"/>
        <w:ind w:left="567" w:right="190"/>
        <w:jc w:val="both"/>
        <w:rPr>
          <w:rFonts w:ascii="Arial" w:hAnsi="Arial" w:cs="Arial"/>
          <w:b/>
          <w:sz w:val="24"/>
          <w:szCs w:val="24"/>
        </w:rPr>
      </w:pPr>
      <w:r w:rsidRPr="00C35AEE">
        <w:rPr>
          <w:rFonts w:ascii="Arial" w:hAnsi="Arial" w:cs="Arial"/>
          <w:b/>
          <w:sz w:val="24"/>
          <w:szCs w:val="24"/>
        </w:rPr>
        <w:t>3.2 PEMBAHASAN</w:t>
      </w:r>
    </w:p>
    <w:p w:rsidR="00DA2013" w:rsidRPr="00C35AEE" w:rsidRDefault="00DA2013" w:rsidP="00C35AEE">
      <w:pPr>
        <w:pStyle w:val="ListParagraph"/>
        <w:numPr>
          <w:ilvl w:val="0"/>
          <w:numId w:val="6"/>
        </w:numPr>
        <w:spacing w:before="240" w:line="480" w:lineRule="auto"/>
        <w:jc w:val="both"/>
        <w:rPr>
          <w:rFonts w:ascii="Arial" w:hAnsi="Arial" w:cs="Arial"/>
          <w:sz w:val="24"/>
          <w:szCs w:val="24"/>
        </w:rPr>
      </w:pPr>
      <w:r w:rsidRPr="00C35AEE">
        <w:rPr>
          <w:rFonts w:ascii="Arial" w:hAnsi="Arial" w:cs="Arial"/>
          <w:sz w:val="24"/>
          <w:szCs w:val="24"/>
        </w:rPr>
        <w:t>Lokasi Kamar Operasi</w:t>
      </w:r>
    </w:p>
    <w:p w:rsidR="00DA2013" w:rsidRDefault="00DA2013" w:rsidP="00C35AEE">
      <w:pPr>
        <w:pStyle w:val="ListParagraph"/>
        <w:spacing w:before="240" w:line="360" w:lineRule="auto"/>
        <w:ind w:left="1080"/>
        <w:jc w:val="both"/>
        <w:rPr>
          <w:rFonts w:ascii="Arial" w:hAnsi="Arial" w:cs="Arial"/>
          <w:sz w:val="24"/>
          <w:szCs w:val="24"/>
        </w:rPr>
      </w:pPr>
      <w:r w:rsidRPr="00C35AEE">
        <w:rPr>
          <w:rFonts w:ascii="Arial" w:hAnsi="Arial" w:cs="Arial"/>
          <w:sz w:val="24"/>
          <w:szCs w:val="24"/>
        </w:rPr>
        <w:tab/>
        <w:t xml:space="preserve">  Standar Kemenkes 2012 untuk syarat kamar operasi harus mudah dicapai dari IGD, ICU, laboratorium, instalasi radiologi, bangsal bedah, ruang bersalin, dan bangsal kebidanan.</w:t>
      </w:r>
      <w:r w:rsidR="00021E77" w:rsidRPr="00C35AEE">
        <w:rPr>
          <w:rFonts w:ascii="Arial" w:hAnsi="Arial" w:cs="Arial"/>
          <w:sz w:val="24"/>
          <w:szCs w:val="24"/>
          <w:vertAlign w:val="superscript"/>
        </w:rPr>
        <w:t>6</w:t>
      </w:r>
      <w:r w:rsidRPr="00C35AEE">
        <w:rPr>
          <w:rFonts w:ascii="Arial" w:hAnsi="Arial" w:cs="Arial"/>
          <w:sz w:val="24"/>
          <w:szCs w:val="24"/>
        </w:rPr>
        <w:t xml:space="preserve"> Kamar Operasi RS PKU Muhammadiyah </w:t>
      </w:r>
      <w:r w:rsidR="00C35AEE">
        <w:rPr>
          <w:rFonts w:ascii="Arial" w:hAnsi="Arial" w:cs="Arial"/>
          <w:sz w:val="24"/>
          <w:szCs w:val="24"/>
        </w:rPr>
        <w:t>Gamping</w:t>
      </w:r>
      <w:r w:rsidRPr="00C35AEE">
        <w:rPr>
          <w:rFonts w:ascii="Arial" w:hAnsi="Arial" w:cs="Arial"/>
          <w:sz w:val="24"/>
          <w:szCs w:val="24"/>
        </w:rPr>
        <w:t xml:space="preserve"> terletak di lantai 4 dan berada di depan </w:t>
      </w:r>
      <w:r w:rsidRPr="00C35AEE">
        <w:rPr>
          <w:rFonts w:ascii="Arial" w:hAnsi="Arial" w:cs="Arial"/>
          <w:i/>
          <w:sz w:val="24"/>
          <w:szCs w:val="24"/>
        </w:rPr>
        <w:t xml:space="preserve">lift </w:t>
      </w:r>
      <w:r w:rsidRPr="00C35AEE">
        <w:rPr>
          <w:rFonts w:ascii="Arial" w:hAnsi="Arial" w:cs="Arial"/>
          <w:sz w:val="24"/>
          <w:szCs w:val="24"/>
        </w:rPr>
        <w:t>pasien. Lokasi terbaik untuk kamar operasi adalah tempat dimana terdapat kenyamanan dan tidak sulit untuk dijangkau dalam penempatan alur pasien. Kamar operasi sebaiknya memliki akses sendiri baik dalam menerima maupun mengantarkan pasien seperti koridor khusus yang tidak terbuka untuk umum.</w:t>
      </w:r>
    </w:p>
    <w:p w:rsidR="00C35AEE" w:rsidRPr="00C35AEE" w:rsidRDefault="00C35AEE" w:rsidP="00C35AEE">
      <w:pPr>
        <w:pStyle w:val="ListParagraph"/>
        <w:spacing w:before="240" w:line="360" w:lineRule="auto"/>
        <w:ind w:left="1080"/>
        <w:jc w:val="both"/>
        <w:rPr>
          <w:rFonts w:ascii="Arial" w:hAnsi="Arial" w:cs="Arial"/>
          <w:sz w:val="24"/>
          <w:szCs w:val="24"/>
        </w:rPr>
      </w:pPr>
    </w:p>
    <w:p w:rsidR="00DA2013" w:rsidRPr="00C35AEE" w:rsidRDefault="00DA2013" w:rsidP="00C35AEE">
      <w:pPr>
        <w:pStyle w:val="ListParagraph"/>
        <w:numPr>
          <w:ilvl w:val="0"/>
          <w:numId w:val="6"/>
        </w:numPr>
        <w:spacing w:before="240" w:line="360" w:lineRule="auto"/>
        <w:jc w:val="both"/>
        <w:rPr>
          <w:rFonts w:ascii="Arial" w:hAnsi="Arial" w:cs="Arial"/>
          <w:sz w:val="24"/>
          <w:szCs w:val="24"/>
        </w:rPr>
      </w:pPr>
      <w:r w:rsidRPr="00C35AEE">
        <w:rPr>
          <w:rFonts w:ascii="Arial" w:hAnsi="Arial" w:cs="Arial"/>
          <w:sz w:val="24"/>
          <w:szCs w:val="24"/>
        </w:rPr>
        <w:t xml:space="preserve"> Pencahayaan</w:t>
      </w:r>
    </w:p>
    <w:p w:rsidR="00DA2013" w:rsidRPr="00C35AEE" w:rsidRDefault="00DA2013" w:rsidP="00C35AEE">
      <w:pPr>
        <w:pStyle w:val="ListParagraph"/>
        <w:numPr>
          <w:ilvl w:val="0"/>
          <w:numId w:val="7"/>
        </w:numPr>
        <w:spacing w:before="240" w:line="360" w:lineRule="auto"/>
        <w:jc w:val="both"/>
        <w:rPr>
          <w:rFonts w:ascii="Arial" w:hAnsi="Arial" w:cs="Arial"/>
          <w:sz w:val="24"/>
          <w:szCs w:val="24"/>
        </w:rPr>
      </w:pPr>
      <w:r w:rsidRPr="00C35AEE">
        <w:rPr>
          <w:rFonts w:ascii="Arial" w:hAnsi="Arial" w:cs="Arial"/>
          <w:sz w:val="24"/>
          <w:szCs w:val="24"/>
        </w:rPr>
        <w:t>Medan Operasi</w:t>
      </w:r>
    </w:p>
    <w:p w:rsidR="00C35AEE" w:rsidRPr="00C35AEE" w:rsidRDefault="00DA2013" w:rsidP="00C35AEE">
      <w:pPr>
        <w:pStyle w:val="ListParagraph"/>
        <w:spacing w:before="240" w:line="360" w:lineRule="auto"/>
        <w:ind w:left="1440"/>
        <w:jc w:val="both"/>
        <w:rPr>
          <w:rFonts w:ascii="Arial" w:hAnsi="Arial" w:cs="Arial"/>
          <w:sz w:val="24"/>
          <w:szCs w:val="24"/>
          <w:vertAlign w:val="superscript"/>
        </w:rPr>
      </w:pPr>
      <w:r w:rsidRPr="00C35AEE">
        <w:rPr>
          <w:rFonts w:ascii="Arial" w:hAnsi="Arial" w:cs="Arial"/>
          <w:sz w:val="24"/>
          <w:szCs w:val="24"/>
        </w:rPr>
        <w:tab/>
        <w:t xml:space="preserve">Standar Kemenkes tahun 2012 menyakatakan syarat untuk pencahayaan di dalam medan operasi adalah 10.000-20.000 lux. Hal ini telah dipenuhi oleh kamar operasi RS PKU Muhammadiyah </w:t>
      </w:r>
      <w:r w:rsidR="00C35AEE">
        <w:rPr>
          <w:rFonts w:ascii="Arial" w:hAnsi="Arial" w:cs="Arial"/>
          <w:sz w:val="24"/>
          <w:szCs w:val="24"/>
        </w:rPr>
        <w:t>Gamping</w:t>
      </w:r>
      <w:r w:rsidRPr="00C35AEE">
        <w:rPr>
          <w:rFonts w:ascii="Arial" w:hAnsi="Arial" w:cs="Arial"/>
          <w:sz w:val="24"/>
          <w:szCs w:val="24"/>
        </w:rPr>
        <w:t>, hasil pengukurkan menunjukan angka 18.160 lux. Pencahayaan merupakan suatu hal yang terkait dengan kenyamanan dalam pekerjaan, sehingga pencahayaan yang baik di dalam medan operasi dapat meningkatkan kinerja bagi pelaksana kegiatan operasi</w:t>
      </w:r>
      <w:r w:rsidR="00021E77" w:rsidRPr="00C35AEE">
        <w:rPr>
          <w:rFonts w:ascii="Arial" w:hAnsi="Arial" w:cs="Arial"/>
          <w:sz w:val="24"/>
          <w:szCs w:val="24"/>
          <w:vertAlign w:val="superscript"/>
        </w:rPr>
        <w:t>.7</w:t>
      </w:r>
    </w:p>
    <w:p w:rsidR="00DA2013" w:rsidRPr="00C35AEE" w:rsidRDefault="00DA2013" w:rsidP="00C35AEE">
      <w:pPr>
        <w:pStyle w:val="ListParagraph"/>
        <w:numPr>
          <w:ilvl w:val="0"/>
          <w:numId w:val="7"/>
        </w:numPr>
        <w:spacing w:before="240" w:line="360" w:lineRule="auto"/>
        <w:jc w:val="both"/>
        <w:rPr>
          <w:rFonts w:ascii="Arial" w:hAnsi="Arial" w:cs="Arial"/>
          <w:sz w:val="24"/>
          <w:szCs w:val="24"/>
        </w:rPr>
      </w:pPr>
      <w:r w:rsidRPr="00C35AEE">
        <w:rPr>
          <w:rFonts w:ascii="Arial" w:hAnsi="Arial" w:cs="Arial"/>
          <w:sz w:val="24"/>
          <w:szCs w:val="24"/>
        </w:rPr>
        <w:t>Ruang Operasi</w:t>
      </w:r>
    </w:p>
    <w:p w:rsidR="00DA2013" w:rsidRPr="00C35AEE" w:rsidRDefault="00DA2013" w:rsidP="00C35AEE">
      <w:pPr>
        <w:pStyle w:val="ListParagraph"/>
        <w:spacing w:before="240" w:line="360" w:lineRule="auto"/>
        <w:ind w:left="1440"/>
        <w:jc w:val="both"/>
        <w:rPr>
          <w:rFonts w:ascii="Arial" w:hAnsi="Arial" w:cs="Arial"/>
          <w:sz w:val="24"/>
          <w:szCs w:val="24"/>
        </w:rPr>
      </w:pPr>
      <w:r w:rsidRPr="00C35AEE">
        <w:rPr>
          <w:rFonts w:ascii="Arial" w:hAnsi="Arial" w:cs="Arial"/>
          <w:sz w:val="24"/>
          <w:szCs w:val="24"/>
        </w:rPr>
        <w:tab/>
        <w:t xml:space="preserve">Standar Kemenkes tahun 2012 menyatakan standar yang harus dipenuhi untuk pencahayaan di ruang operasi atau di sekitar medan operasi adalah 300-500 lux. Hal ini telah dipenuhi oleh kamar operasi RS PKU Muhammadiyah </w:t>
      </w:r>
      <w:r w:rsidR="00C35AEE">
        <w:rPr>
          <w:rFonts w:ascii="Arial" w:hAnsi="Arial" w:cs="Arial"/>
          <w:sz w:val="24"/>
          <w:szCs w:val="24"/>
        </w:rPr>
        <w:t>Gamping</w:t>
      </w:r>
      <w:r w:rsidRPr="00C35AEE">
        <w:rPr>
          <w:rFonts w:ascii="Arial" w:hAnsi="Arial" w:cs="Arial"/>
          <w:sz w:val="24"/>
          <w:szCs w:val="24"/>
        </w:rPr>
        <w:t>, dimana hasil pengukuran menunjukan hasil 348 lux.</w:t>
      </w:r>
    </w:p>
    <w:p w:rsidR="00AE40C3" w:rsidRPr="00C35AEE" w:rsidRDefault="00DA2013" w:rsidP="00C35AEE">
      <w:pPr>
        <w:pStyle w:val="ListParagraph"/>
        <w:numPr>
          <w:ilvl w:val="0"/>
          <w:numId w:val="1"/>
        </w:numPr>
        <w:spacing w:before="240" w:line="360" w:lineRule="auto"/>
        <w:jc w:val="both"/>
        <w:rPr>
          <w:rFonts w:ascii="Arial" w:hAnsi="Arial" w:cs="Arial"/>
          <w:sz w:val="24"/>
          <w:szCs w:val="24"/>
        </w:rPr>
      </w:pPr>
      <w:r w:rsidRPr="00C35AEE">
        <w:rPr>
          <w:rFonts w:ascii="Arial" w:hAnsi="Arial" w:cs="Arial"/>
          <w:sz w:val="24"/>
          <w:szCs w:val="24"/>
        </w:rPr>
        <w:t>Kebisingan</w:t>
      </w:r>
    </w:p>
    <w:p w:rsidR="00DA2013" w:rsidRPr="00C35AEE" w:rsidRDefault="00AE40C3" w:rsidP="00C35AEE">
      <w:pPr>
        <w:pStyle w:val="ListParagraph"/>
        <w:spacing w:before="240" w:line="360" w:lineRule="auto"/>
        <w:jc w:val="both"/>
        <w:rPr>
          <w:rFonts w:ascii="Arial" w:hAnsi="Arial" w:cs="Arial"/>
          <w:sz w:val="24"/>
          <w:szCs w:val="24"/>
        </w:rPr>
      </w:pPr>
      <w:r w:rsidRPr="00C35AEE">
        <w:rPr>
          <w:rFonts w:ascii="Arial" w:hAnsi="Arial" w:cs="Arial"/>
          <w:sz w:val="24"/>
          <w:szCs w:val="24"/>
        </w:rPr>
        <w:tab/>
      </w:r>
      <w:r w:rsidR="00DA2013" w:rsidRPr="00C35AEE">
        <w:rPr>
          <w:rFonts w:ascii="Arial" w:hAnsi="Arial" w:cs="Arial"/>
          <w:sz w:val="24"/>
          <w:szCs w:val="24"/>
        </w:rPr>
        <w:t xml:space="preserve">Kebisingan ruang operasi yang ditentukan oleh Kemenkes tahun 2012 adalah 45 dBA. Sedangkan ruang operasi RS PKU Muhammadiyah </w:t>
      </w:r>
      <w:r w:rsidR="000E071D">
        <w:rPr>
          <w:rFonts w:ascii="Arial" w:hAnsi="Arial" w:cs="Arial"/>
          <w:sz w:val="24"/>
          <w:szCs w:val="24"/>
        </w:rPr>
        <w:t>Gamping</w:t>
      </w:r>
      <w:r w:rsidR="00DA2013" w:rsidRPr="00C35AEE">
        <w:rPr>
          <w:rFonts w:ascii="Arial" w:hAnsi="Arial" w:cs="Arial"/>
          <w:sz w:val="24"/>
          <w:szCs w:val="24"/>
        </w:rPr>
        <w:t xml:space="preserve"> setelah dilakukan pengukuran menunjukan hasil yang lebih tinggi yaitu 52,4 dBA. Kebisingan dapat mengganggu kinerja tenaga medis di dalam kamar operasi. Dengan adanya kebisingan, percakapan yang terjadi antara tenaga medis di dalam ruang operasi dapat terganggu. Sumber kebisingan bisa dari intrumen yang terdapat di dalam kamar o</w:t>
      </w:r>
      <w:r w:rsidRPr="00C35AEE">
        <w:rPr>
          <w:rFonts w:ascii="Arial" w:hAnsi="Arial" w:cs="Arial"/>
          <w:sz w:val="24"/>
          <w:szCs w:val="24"/>
        </w:rPr>
        <w:t>perasi maupun orang itu sendiri.</w:t>
      </w:r>
      <w:r w:rsidRPr="00C35AEE">
        <w:rPr>
          <w:rFonts w:ascii="Arial" w:hAnsi="Arial" w:cs="Arial"/>
          <w:sz w:val="24"/>
          <w:szCs w:val="24"/>
          <w:vertAlign w:val="superscript"/>
        </w:rPr>
        <w:t>5</w:t>
      </w:r>
    </w:p>
    <w:p w:rsidR="00AE40C3" w:rsidRPr="00C35AEE" w:rsidRDefault="00DA2013" w:rsidP="00C35AEE">
      <w:pPr>
        <w:pStyle w:val="ListParagraph"/>
        <w:numPr>
          <w:ilvl w:val="0"/>
          <w:numId w:val="1"/>
        </w:numPr>
        <w:spacing w:before="240" w:line="360" w:lineRule="auto"/>
        <w:jc w:val="both"/>
        <w:rPr>
          <w:rFonts w:ascii="Arial" w:hAnsi="Arial" w:cs="Arial"/>
          <w:sz w:val="24"/>
          <w:szCs w:val="24"/>
        </w:rPr>
      </w:pPr>
      <w:r w:rsidRPr="00C35AEE">
        <w:rPr>
          <w:rFonts w:ascii="Arial" w:hAnsi="Arial" w:cs="Arial"/>
          <w:sz w:val="24"/>
          <w:szCs w:val="24"/>
        </w:rPr>
        <w:t xml:space="preserve">Kelembaban </w:t>
      </w:r>
    </w:p>
    <w:p w:rsidR="00DA2013" w:rsidRPr="00C35AEE" w:rsidRDefault="00AE40C3" w:rsidP="00C35AEE">
      <w:pPr>
        <w:pStyle w:val="ListParagraph"/>
        <w:spacing w:before="240" w:line="360" w:lineRule="auto"/>
        <w:jc w:val="both"/>
        <w:rPr>
          <w:rFonts w:ascii="Arial" w:hAnsi="Arial" w:cs="Arial"/>
          <w:sz w:val="24"/>
          <w:szCs w:val="24"/>
          <w:vertAlign w:val="superscript"/>
        </w:rPr>
      </w:pPr>
      <w:r w:rsidRPr="00C35AEE">
        <w:rPr>
          <w:rFonts w:ascii="Arial" w:hAnsi="Arial" w:cs="Arial"/>
          <w:sz w:val="24"/>
          <w:szCs w:val="24"/>
        </w:rPr>
        <w:tab/>
      </w:r>
      <w:r w:rsidR="00DA2013" w:rsidRPr="00C35AEE">
        <w:rPr>
          <w:rFonts w:ascii="Arial" w:hAnsi="Arial" w:cs="Arial"/>
          <w:sz w:val="24"/>
          <w:szCs w:val="24"/>
        </w:rPr>
        <w:t>Kelembaban yang disarankan menurut standar Kemenkes tahun 2012 adalah 50-60%. Hasil penilaian di kamar operasi menunjukan nilai 44,3%. Hal ini menunjukan hasil yang tidak sesuai dengan standar Kemenkes tahun 2012. Ketidaksesuaian hasil dapat memicu perindukan bakteri sehingga potensial infeksi yang terjadi setelah operasi akan semakin tinggi</w:t>
      </w:r>
      <w:r w:rsidRPr="00C35AEE">
        <w:rPr>
          <w:rFonts w:ascii="Arial" w:hAnsi="Arial" w:cs="Arial"/>
          <w:sz w:val="24"/>
          <w:szCs w:val="24"/>
        </w:rPr>
        <w:t>.</w:t>
      </w:r>
      <w:r w:rsidR="00021E77" w:rsidRPr="00C35AEE">
        <w:rPr>
          <w:rFonts w:ascii="Arial" w:hAnsi="Arial" w:cs="Arial"/>
          <w:sz w:val="24"/>
          <w:szCs w:val="24"/>
          <w:vertAlign w:val="superscript"/>
        </w:rPr>
        <w:t>8</w:t>
      </w:r>
    </w:p>
    <w:p w:rsidR="00DA2013" w:rsidRPr="00C35AEE" w:rsidRDefault="00DA2013" w:rsidP="00C35AEE">
      <w:pPr>
        <w:pStyle w:val="ListParagraph"/>
        <w:numPr>
          <w:ilvl w:val="0"/>
          <w:numId w:val="1"/>
        </w:numPr>
        <w:spacing w:before="240" w:line="360" w:lineRule="auto"/>
        <w:jc w:val="both"/>
        <w:rPr>
          <w:rFonts w:ascii="Arial" w:hAnsi="Arial" w:cs="Arial"/>
          <w:sz w:val="24"/>
          <w:szCs w:val="24"/>
        </w:rPr>
      </w:pPr>
      <w:r w:rsidRPr="00C35AEE">
        <w:rPr>
          <w:rFonts w:ascii="Arial" w:hAnsi="Arial" w:cs="Arial"/>
          <w:sz w:val="24"/>
          <w:szCs w:val="24"/>
        </w:rPr>
        <w:t xml:space="preserve">Suhu </w:t>
      </w:r>
    </w:p>
    <w:p w:rsidR="00C35AEE" w:rsidRPr="00C35AEE" w:rsidRDefault="00AE40C3" w:rsidP="00C35AEE">
      <w:pPr>
        <w:pStyle w:val="ListParagraph"/>
        <w:spacing w:before="240" w:line="360" w:lineRule="auto"/>
        <w:ind w:left="709"/>
        <w:jc w:val="both"/>
        <w:rPr>
          <w:rFonts w:ascii="Arial" w:hAnsi="Arial" w:cs="Arial"/>
          <w:sz w:val="24"/>
          <w:szCs w:val="24"/>
          <w:vertAlign w:val="superscript"/>
        </w:rPr>
      </w:pPr>
      <w:r w:rsidRPr="00C35AEE">
        <w:rPr>
          <w:rFonts w:ascii="Arial" w:hAnsi="Arial" w:cs="Arial"/>
          <w:sz w:val="24"/>
          <w:szCs w:val="24"/>
        </w:rPr>
        <w:tab/>
      </w:r>
      <w:r w:rsidR="00DA2013" w:rsidRPr="00C35AEE">
        <w:rPr>
          <w:rFonts w:ascii="Arial" w:hAnsi="Arial" w:cs="Arial"/>
          <w:sz w:val="24"/>
          <w:szCs w:val="24"/>
        </w:rPr>
        <w:tab/>
        <w:t xml:space="preserve">Standar Kemenkes tahun 2012 untuk suhu ruang operasi adalah 20-24˚ C. Hasil penelitian di ruang operasi menunjukan nilai yang melebihi dari standar Kemenkes tahun 2012 yaitu 27,3˚ C. Suhu ruang operasi yang terlalu </w:t>
      </w:r>
      <w:r w:rsidR="00DA2013" w:rsidRPr="00C35AEE">
        <w:rPr>
          <w:rFonts w:ascii="Arial" w:hAnsi="Arial" w:cs="Arial"/>
          <w:sz w:val="24"/>
          <w:szCs w:val="24"/>
        </w:rPr>
        <w:lastRenderedPageBreak/>
        <w:t xml:space="preserve">tinggi dapat memicu pertumbuhan dari mikrobial yang akan berdampak meningkatan infeksi </w:t>
      </w:r>
      <w:r w:rsidR="00DA2013" w:rsidRPr="00C35AEE">
        <w:rPr>
          <w:rFonts w:ascii="Arial" w:hAnsi="Arial" w:cs="Arial"/>
          <w:i/>
          <w:sz w:val="24"/>
          <w:szCs w:val="24"/>
        </w:rPr>
        <w:t>pasca</w:t>
      </w:r>
      <w:r w:rsidR="00DA2013" w:rsidRPr="00C35AEE">
        <w:rPr>
          <w:rFonts w:ascii="Arial" w:hAnsi="Arial" w:cs="Arial"/>
          <w:sz w:val="24"/>
          <w:szCs w:val="24"/>
        </w:rPr>
        <w:t xml:space="preserve"> operasi</w:t>
      </w:r>
      <w:r w:rsidRPr="00C35AEE">
        <w:rPr>
          <w:rFonts w:ascii="Arial" w:hAnsi="Arial" w:cs="Arial"/>
          <w:sz w:val="24"/>
          <w:szCs w:val="24"/>
        </w:rPr>
        <w:t>.</w:t>
      </w:r>
      <w:r w:rsidR="00021E77" w:rsidRPr="00C35AEE">
        <w:rPr>
          <w:rFonts w:ascii="Arial" w:hAnsi="Arial" w:cs="Arial"/>
          <w:sz w:val="24"/>
          <w:szCs w:val="24"/>
          <w:vertAlign w:val="superscript"/>
        </w:rPr>
        <w:t>9</w:t>
      </w:r>
    </w:p>
    <w:p w:rsidR="00AE40C3" w:rsidRPr="00C35AEE" w:rsidRDefault="00AE40C3" w:rsidP="00C35AEE">
      <w:pPr>
        <w:pStyle w:val="ListParagraph"/>
        <w:numPr>
          <w:ilvl w:val="0"/>
          <w:numId w:val="1"/>
        </w:numPr>
        <w:spacing w:before="240" w:line="360" w:lineRule="auto"/>
        <w:jc w:val="both"/>
        <w:rPr>
          <w:rFonts w:ascii="Arial" w:hAnsi="Arial" w:cs="Arial"/>
          <w:sz w:val="24"/>
          <w:szCs w:val="24"/>
        </w:rPr>
      </w:pPr>
      <w:r w:rsidRPr="00C35AEE">
        <w:rPr>
          <w:rFonts w:ascii="Arial" w:hAnsi="Arial" w:cs="Arial"/>
          <w:sz w:val="24"/>
          <w:szCs w:val="24"/>
        </w:rPr>
        <w:t>Tekanan</w:t>
      </w:r>
    </w:p>
    <w:p w:rsidR="00DA2013" w:rsidRPr="00C35AEE" w:rsidRDefault="00DA2013" w:rsidP="00C35AEE">
      <w:pPr>
        <w:pStyle w:val="ListParagraph"/>
        <w:spacing w:before="240" w:line="360" w:lineRule="auto"/>
        <w:jc w:val="both"/>
        <w:rPr>
          <w:rFonts w:ascii="Arial" w:hAnsi="Arial" w:cs="Arial"/>
          <w:sz w:val="24"/>
          <w:szCs w:val="24"/>
        </w:rPr>
      </w:pPr>
      <w:r w:rsidRPr="00C35AEE">
        <w:rPr>
          <w:rFonts w:ascii="Arial" w:hAnsi="Arial" w:cs="Arial"/>
          <w:sz w:val="24"/>
          <w:szCs w:val="24"/>
        </w:rPr>
        <w:t>Tekanan pada ruang operasi sebaiknya sesuai dengan standar yaitu tekanan positif. Tekanan yang positif digunakan untuk melindungi orang yang berada di dalam ruangan tersebut. Tekanan di dalam ruang operasi harus lebih tinggi dari tekanan koridor minimal 10 mBar.</w:t>
      </w:r>
      <w:r w:rsidR="00021E77" w:rsidRPr="00C35AEE">
        <w:rPr>
          <w:rFonts w:ascii="Arial" w:hAnsi="Arial" w:cs="Arial"/>
          <w:sz w:val="24"/>
          <w:szCs w:val="24"/>
          <w:vertAlign w:val="superscript"/>
        </w:rPr>
        <w:t>10</w:t>
      </w:r>
      <w:r w:rsidR="00AE40C3" w:rsidRPr="00C35AEE">
        <w:rPr>
          <w:rFonts w:ascii="Arial" w:hAnsi="Arial" w:cs="Arial"/>
          <w:sz w:val="24"/>
          <w:szCs w:val="24"/>
        </w:rPr>
        <w:t xml:space="preserve"> </w:t>
      </w:r>
      <w:r w:rsidRPr="00C35AEE">
        <w:rPr>
          <w:rFonts w:ascii="Arial" w:hAnsi="Arial" w:cs="Arial"/>
          <w:sz w:val="24"/>
          <w:szCs w:val="24"/>
        </w:rPr>
        <w:t>Hasil penelitian menunjukan tidak adanya perbedaan tekanan antara di dalam ruang operasi dengan tekanan di koridor. Tekanan di dalam ruang operasi menunjukan angka 1013.3 mBar sama dengan tekanan koridor yaitu 1013.3 mBar. Tidak adanya perbedaan tekanan antara ruang operasi dan koridor menyebabkan potensial terjadinya perpindahan bakteri dari koridor ke dalam ruang operasi.</w:t>
      </w:r>
    </w:p>
    <w:p w:rsidR="00DA2013" w:rsidRPr="00C35AEE" w:rsidRDefault="00DA2013" w:rsidP="00C35AEE">
      <w:pPr>
        <w:pStyle w:val="ListParagraph"/>
        <w:numPr>
          <w:ilvl w:val="0"/>
          <w:numId w:val="1"/>
        </w:numPr>
        <w:spacing w:before="240" w:line="360" w:lineRule="auto"/>
        <w:jc w:val="both"/>
        <w:rPr>
          <w:rFonts w:ascii="Arial" w:hAnsi="Arial" w:cs="Arial"/>
          <w:sz w:val="24"/>
          <w:szCs w:val="24"/>
        </w:rPr>
      </w:pPr>
      <w:r w:rsidRPr="00C35AEE">
        <w:rPr>
          <w:rFonts w:ascii="Arial" w:hAnsi="Arial" w:cs="Arial"/>
          <w:sz w:val="24"/>
          <w:szCs w:val="24"/>
        </w:rPr>
        <w:t>Aliran Udara</w:t>
      </w:r>
    </w:p>
    <w:p w:rsidR="00AE40C3" w:rsidRPr="00C35AEE" w:rsidRDefault="00DA2013" w:rsidP="00C35AEE">
      <w:pPr>
        <w:pStyle w:val="ListParagraph"/>
        <w:spacing w:before="240" w:line="360" w:lineRule="auto"/>
        <w:ind w:left="709" w:firstLine="371"/>
        <w:jc w:val="both"/>
        <w:rPr>
          <w:rFonts w:ascii="Arial" w:hAnsi="Arial" w:cs="Arial"/>
          <w:sz w:val="24"/>
          <w:szCs w:val="24"/>
        </w:rPr>
      </w:pPr>
      <w:r w:rsidRPr="00C35AEE">
        <w:rPr>
          <w:rFonts w:ascii="Arial" w:hAnsi="Arial" w:cs="Arial"/>
          <w:sz w:val="24"/>
          <w:szCs w:val="24"/>
        </w:rPr>
        <w:tab/>
        <w:t xml:space="preserve">Kecepatan aliran udara pada </w:t>
      </w:r>
      <w:r w:rsidRPr="00C35AEE">
        <w:rPr>
          <w:rFonts w:ascii="Arial" w:hAnsi="Arial" w:cs="Arial"/>
          <w:i/>
          <w:sz w:val="24"/>
          <w:szCs w:val="24"/>
        </w:rPr>
        <w:t xml:space="preserve">diffusers non-aspirating </w:t>
      </w:r>
      <w:r w:rsidRPr="00C35AEE">
        <w:rPr>
          <w:rFonts w:ascii="Arial" w:hAnsi="Arial" w:cs="Arial"/>
          <w:sz w:val="24"/>
          <w:szCs w:val="24"/>
        </w:rPr>
        <w:t>atas meja operasi tidak boleh melebihi 35 ftm, hal ini untuk menghindari kecepatan udara tinggi di dekat pasien. Kecepatan udara yang tinggi pada zona bedah memiliki konsekuensi yang negatif, salah satunya menyebabkan udara terkontaminasi.</w:t>
      </w:r>
      <w:r w:rsidR="00021E77" w:rsidRPr="00C35AEE">
        <w:rPr>
          <w:rFonts w:ascii="Arial" w:hAnsi="Arial" w:cs="Arial"/>
          <w:sz w:val="24"/>
          <w:szCs w:val="24"/>
          <w:vertAlign w:val="superscript"/>
        </w:rPr>
        <w:t>11</w:t>
      </w:r>
      <w:r w:rsidRPr="00C35AEE">
        <w:rPr>
          <w:rFonts w:ascii="Arial" w:hAnsi="Arial" w:cs="Arial"/>
          <w:sz w:val="24"/>
          <w:szCs w:val="24"/>
        </w:rPr>
        <w:t xml:space="preserve"> Hasil pengukuran menunjukan angka 0 ftm, yang berarti tidak ada aliran udara sama sekali. </w:t>
      </w:r>
    </w:p>
    <w:p w:rsidR="00DA2013" w:rsidRPr="00C35AEE" w:rsidRDefault="00DA2013" w:rsidP="00C35AEE">
      <w:pPr>
        <w:pStyle w:val="ListParagraph"/>
        <w:numPr>
          <w:ilvl w:val="0"/>
          <w:numId w:val="1"/>
        </w:numPr>
        <w:spacing w:before="240" w:line="360" w:lineRule="auto"/>
        <w:jc w:val="both"/>
        <w:rPr>
          <w:rFonts w:ascii="Arial" w:hAnsi="Arial" w:cs="Arial"/>
          <w:sz w:val="24"/>
          <w:szCs w:val="24"/>
        </w:rPr>
      </w:pPr>
      <w:r w:rsidRPr="00C35AEE">
        <w:rPr>
          <w:rFonts w:ascii="Arial" w:hAnsi="Arial" w:cs="Arial"/>
          <w:sz w:val="24"/>
          <w:szCs w:val="24"/>
        </w:rPr>
        <w:t>Filterisasi</w:t>
      </w:r>
    </w:p>
    <w:p w:rsidR="00DA2013" w:rsidRPr="00C35AEE" w:rsidRDefault="00DA2013" w:rsidP="00C35AEE">
      <w:pPr>
        <w:pStyle w:val="ListParagraph"/>
        <w:spacing w:before="240" w:line="360" w:lineRule="auto"/>
        <w:ind w:left="709" w:firstLine="371"/>
        <w:jc w:val="both"/>
        <w:rPr>
          <w:rFonts w:ascii="Arial" w:hAnsi="Arial" w:cs="Arial"/>
          <w:sz w:val="24"/>
          <w:szCs w:val="24"/>
        </w:rPr>
      </w:pPr>
      <w:r w:rsidRPr="00C35AEE">
        <w:rPr>
          <w:rFonts w:ascii="Arial" w:hAnsi="Arial" w:cs="Arial"/>
          <w:sz w:val="24"/>
          <w:szCs w:val="24"/>
        </w:rPr>
        <w:tab/>
        <w:t xml:space="preserve">Filterisasi pada ruang operasi sebaiknya menggunakan </w:t>
      </w:r>
      <w:r w:rsidRPr="00C35AEE">
        <w:rPr>
          <w:rFonts w:ascii="Arial" w:hAnsi="Arial" w:cs="Arial"/>
          <w:i/>
          <w:sz w:val="24"/>
          <w:szCs w:val="24"/>
        </w:rPr>
        <w:t xml:space="preserve">AC </w:t>
      </w:r>
      <w:r w:rsidRPr="00C35AEE">
        <w:rPr>
          <w:rFonts w:ascii="Arial" w:hAnsi="Arial" w:cs="Arial"/>
          <w:sz w:val="24"/>
          <w:szCs w:val="24"/>
        </w:rPr>
        <w:t xml:space="preserve"> tersendiri yang dilengkapi dengan filter bakteri untuk setiap ruang operasi yang terpisah dengan ruang lainnya. Sehingga bakteri dapat tersaring pada filter dan tidak menyebabkan kontaminasi di dalam ruang operasi</w:t>
      </w:r>
      <w:r w:rsidR="00AE40C3" w:rsidRPr="00C35AEE">
        <w:rPr>
          <w:rFonts w:ascii="Arial" w:hAnsi="Arial" w:cs="Arial"/>
          <w:sz w:val="24"/>
          <w:szCs w:val="24"/>
        </w:rPr>
        <w:t>.</w:t>
      </w:r>
      <w:r w:rsidR="00021E77" w:rsidRPr="00C35AEE">
        <w:rPr>
          <w:rFonts w:ascii="Arial" w:hAnsi="Arial" w:cs="Arial"/>
          <w:sz w:val="24"/>
          <w:szCs w:val="24"/>
          <w:vertAlign w:val="superscript"/>
        </w:rPr>
        <w:t>9</w:t>
      </w:r>
      <w:r w:rsidR="00AE40C3" w:rsidRPr="00C35AEE">
        <w:rPr>
          <w:rFonts w:ascii="Arial" w:hAnsi="Arial" w:cs="Arial"/>
          <w:sz w:val="24"/>
          <w:szCs w:val="24"/>
        </w:rPr>
        <w:t xml:space="preserve"> </w:t>
      </w:r>
      <w:r w:rsidRPr="00C35AEE">
        <w:rPr>
          <w:rFonts w:ascii="Arial" w:hAnsi="Arial" w:cs="Arial"/>
          <w:sz w:val="24"/>
          <w:szCs w:val="24"/>
        </w:rPr>
        <w:t xml:space="preserve">Hasil perhitungan angka kuman di ruang operasi pada tanggal 30 Januari 2015 menunjukan hasil yang baik dan sesuai dengan standar Kemenkes tahun 2012. </w:t>
      </w:r>
    </w:p>
    <w:p w:rsidR="00DA2013" w:rsidRPr="00C35AEE" w:rsidRDefault="00DA2013" w:rsidP="00C35AEE">
      <w:pPr>
        <w:pStyle w:val="ListParagraph"/>
        <w:numPr>
          <w:ilvl w:val="0"/>
          <w:numId w:val="1"/>
        </w:numPr>
        <w:spacing w:before="240" w:line="360" w:lineRule="auto"/>
        <w:jc w:val="both"/>
        <w:rPr>
          <w:rFonts w:ascii="Arial" w:hAnsi="Arial" w:cs="Arial"/>
          <w:sz w:val="24"/>
          <w:szCs w:val="24"/>
        </w:rPr>
      </w:pPr>
      <w:r w:rsidRPr="00C35AEE">
        <w:rPr>
          <w:rFonts w:ascii="Arial" w:hAnsi="Arial" w:cs="Arial"/>
          <w:sz w:val="24"/>
          <w:szCs w:val="24"/>
        </w:rPr>
        <w:t>Evaluasi Pasca Huni</w:t>
      </w:r>
    </w:p>
    <w:p w:rsidR="00DA2013" w:rsidRPr="00C35AEE" w:rsidRDefault="00DA2013" w:rsidP="00C35AEE">
      <w:pPr>
        <w:pStyle w:val="ListParagraph"/>
        <w:numPr>
          <w:ilvl w:val="0"/>
          <w:numId w:val="8"/>
        </w:numPr>
        <w:spacing w:before="240" w:line="360" w:lineRule="auto"/>
        <w:jc w:val="both"/>
        <w:rPr>
          <w:rFonts w:ascii="Arial" w:hAnsi="Arial" w:cs="Arial"/>
          <w:sz w:val="24"/>
          <w:szCs w:val="24"/>
        </w:rPr>
      </w:pPr>
      <w:r w:rsidRPr="00C35AEE">
        <w:rPr>
          <w:rFonts w:ascii="Arial" w:hAnsi="Arial" w:cs="Arial"/>
          <w:sz w:val="24"/>
          <w:szCs w:val="24"/>
        </w:rPr>
        <w:t>Aspek Proses</w:t>
      </w:r>
    </w:p>
    <w:p w:rsidR="00DA2013" w:rsidRPr="00C35AEE" w:rsidRDefault="00AE40C3" w:rsidP="00C35AEE">
      <w:pPr>
        <w:pStyle w:val="ListParagraph"/>
        <w:spacing w:before="240" w:line="360" w:lineRule="auto"/>
        <w:ind w:left="1440" w:hanging="22"/>
        <w:jc w:val="both"/>
        <w:rPr>
          <w:rFonts w:ascii="Arial" w:hAnsi="Arial" w:cs="Arial"/>
          <w:sz w:val="24"/>
          <w:szCs w:val="24"/>
        </w:rPr>
      </w:pPr>
      <w:r w:rsidRPr="00C35AEE">
        <w:rPr>
          <w:rFonts w:ascii="Arial" w:hAnsi="Arial" w:cs="Arial"/>
          <w:sz w:val="24"/>
          <w:szCs w:val="24"/>
        </w:rPr>
        <w:tab/>
      </w:r>
      <w:r w:rsidR="00DA2013" w:rsidRPr="00C35AEE">
        <w:rPr>
          <w:rFonts w:ascii="Arial" w:hAnsi="Arial" w:cs="Arial"/>
          <w:sz w:val="24"/>
          <w:szCs w:val="24"/>
        </w:rPr>
        <w:tab/>
      </w:r>
      <w:r w:rsidR="00780032" w:rsidRPr="00C35AEE">
        <w:rPr>
          <w:rFonts w:ascii="Arial" w:hAnsi="Arial" w:cs="Arial"/>
          <w:sz w:val="24"/>
          <w:szCs w:val="24"/>
        </w:rPr>
        <w:t>H</w:t>
      </w:r>
      <w:r w:rsidR="00DA2013" w:rsidRPr="00C35AEE">
        <w:rPr>
          <w:rFonts w:ascii="Arial" w:hAnsi="Arial" w:cs="Arial"/>
          <w:sz w:val="24"/>
          <w:szCs w:val="24"/>
        </w:rPr>
        <w:t xml:space="preserve">asil kuisioner yang telah diisi oleh pengguna internal kamar operasi menunjukan hasil yang kurang sesuai antara pengisian kuisioner dengan keadaan sebenarnya. Hasil tersebut antara lain menyangkut kamar ganti putra putri yang seharusnya telah dipisahkan namun pada kenyataannya hanya tersedia satu tempat. Ruang ganti petugas operasi sebaiknya dirancang untuk alur satu arah. Petugas </w:t>
      </w:r>
      <w:r w:rsidR="00DA2013" w:rsidRPr="00C35AEE">
        <w:rPr>
          <w:rFonts w:ascii="Arial" w:hAnsi="Arial" w:cs="Arial"/>
          <w:sz w:val="24"/>
          <w:szCs w:val="24"/>
        </w:rPr>
        <w:lastRenderedPageBreak/>
        <w:t>yang masuk kamar ganti tidak akan keluar ke pintu yang sama, melainkan melalui pintu yang langsung b</w:t>
      </w:r>
      <w:r w:rsidR="00780032" w:rsidRPr="00C35AEE">
        <w:rPr>
          <w:rFonts w:ascii="Arial" w:hAnsi="Arial" w:cs="Arial"/>
          <w:sz w:val="24"/>
          <w:szCs w:val="24"/>
        </w:rPr>
        <w:t>erhubungan dengan ruang operasi.</w:t>
      </w:r>
      <w:r w:rsidR="00021E77" w:rsidRPr="00C35AEE">
        <w:rPr>
          <w:rFonts w:ascii="Arial" w:hAnsi="Arial" w:cs="Arial"/>
          <w:sz w:val="24"/>
          <w:szCs w:val="24"/>
          <w:vertAlign w:val="superscript"/>
        </w:rPr>
        <w:t>6</w:t>
      </w:r>
      <w:r w:rsidR="00780032" w:rsidRPr="00C35AEE">
        <w:rPr>
          <w:rFonts w:ascii="Arial" w:hAnsi="Arial" w:cs="Arial"/>
          <w:sz w:val="24"/>
          <w:szCs w:val="24"/>
          <w:vertAlign w:val="superscript"/>
        </w:rPr>
        <w:t xml:space="preserve"> </w:t>
      </w:r>
      <w:r w:rsidR="00780032" w:rsidRPr="00C35AEE">
        <w:rPr>
          <w:rFonts w:ascii="Arial" w:hAnsi="Arial" w:cs="Arial"/>
          <w:sz w:val="24"/>
          <w:szCs w:val="24"/>
        </w:rPr>
        <w:t>B</w:t>
      </w:r>
      <w:r w:rsidR="00DA2013" w:rsidRPr="00C35AEE">
        <w:rPr>
          <w:rFonts w:ascii="Arial" w:hAnsi="Arial" w:cs="Arial"/>
          <w:sz w:val="24"/>
          <w:szCs w:val="24"/>
        </w:rPr>
        <w:t>elum mengetah</w:t>
      </w:r>
      <w:r w:rsidR="00780032" w:rsidRPr="00C35AEE">
        <w:rPr>
          <w:rFonts w:ascii="Arial" w:hAnsi="Arial" w:cs="Arial"/>
          <w:sz w:val="24"/>
          <w:szCs w:val="24"/>
        </w:rPr>
        <w:t xml:space="preserve">ui tanda bahaya dari gas medik, </w:t>
      </w:r>
      <w:r w:rsidR="00DA2013" w:rsidRPr="00C35AEE">
        <w:rPr>
          <w:rFonts w:ascii="Arial" w:hAnsi="Arial" w:cs="Arial"/>
          <w:sz w:val="24"/>
          <w:szCs w:val="24"/>
        </w:rPr>
        <w:t xml:space="preserve">dikarenakan kurangnya pengetahuan dan sosialisasi.Aspek keamanan yang terkait pada kamar operasi meliputi elektrikal atau sistem kelistrikan, gas medis, air bersih. </w:t>
      </w:r>
      <w:r w:rsidR="00DA2013" w:rsidRPr="00C35AEE">
        <w:rPr>
          <w:rFonts w:ascii="Arial" w:eastAsia="Times New Roman" w:hAnsi="Arial" w:cs="Arial"/>
          <w:color w:val="333333"/>
          <w:sz w:val="24"/>
          <w:szCs w:val="24"/>
        </w:rPr>
        <w:t>Instalasi gas medis merupakan kesatuan alat untuk pemakaian gas medis pada suatu pelayanan medis yang menggunakan sistem instalasi tersentral untuk persediaan gas medis  yang dapat disalurkan ke ruangan operasi. Penggetahuan bagi tanda bahaya dari gas medis merupakan hal penting yang terkait dengan aspek keamanan.</w:t>
      </w:r>
    </w:p>
    <w:p w:rsidR="00DA2013" w:rsidRPr="00C35AEE" w:rsidRDefault="00DA2013" w:rsidP="00C35AEE">
      <w:pPr>
        <w:pStyle w:val="ListParagraph"/>
        <w:numPr>
          <w:ilvl w:val="0"/>
          <w:numId w:val="8"/>
        </w:numPr>
        <w:spacing w:before="240" w:line="360" w:lineRule="auto"/>
        <w:jc w:val="both"/>
        <w:rPr>
          <w:rFonts w:ascii="Arial" w:hAnsi="Arial" w:cs="Arial"/>
          <w:sz w:val="24"/>
          <w:szCs w:val="24"/>
        </w:rPr>
      </w:pPr>
      <w:r w:rsidRPr="00C35AEE">
        <w:rPr>
          <w:rFonts w:ascii="Arial" w:hAnsi="Arial" w:cs="Arial"/>
          <w:sz w:val="24"/>
          <w:szCs w:val="24"/>
        </w:rPr>
        <w:t>Aspek Fungsional</w:t>
      </w:r>
    </w:p>
    <w:p w:rsidR="00DA2013" w:rsidRPr="00C35AEE" w:rsidRDefault="00DA2013" w:rsidP="00C35AEE">
      <w:pPr>
        <w:pStyle w:val="ListParagraph"/>
        <w:spacing w:before="240" w:line="360" w:lineRule="auto"/>
        <w:ind w:left="1440"/>
        <w:jc w:val="both"/>
        <w:rPr>
          <w:rFonts w:ascii="Arial" w:hAnsi="Arial" w:cs="Arial"/>
          <w:sz w:val="24"/>
          <w:szCs w:val="24"/>
        </w:rPr>
      </w:pPr>
      <w:r w:rsidRPr="00C35AEE">
        <w:rPr>
          <w:rFonts w:ascii="Arial" w:hAnsi="Arial" w:cs="Arial"/>
          <w:sz w:val="24"/>
          <w:szCs w:val="24"/>
        </w:rPr>
        <w:tab/>
        <w:t>Aspek fungsional ini membahas seberapa layak sebuah bangunan dalam mendukung untuk melaksanakan fungsinya.</w:t>
      </w:r>
      <w:r w:rsidR="00780032" w:rsidRPr="00C35AEE">
        <w:rPr>
          <w:rFonts w:ascii="Arial" w:hAnsi="Arial" w:cs="Arial"/>
          <w:sz w:val="24"/>
          <w:szCs w:val="24"/>
          <w:vertAlign w:val="superscript"/>
        </w:rPr>
        <w:t>4</w:t>
      </w:r>
      <w:r w:rsidRPr="00C35AEE">
        <w:rPr>
          <w:rFonts w:ascii="Arial" w:hAnsi="Arial" w:cs="Arial"/>
          <w:sz w:val="24"/>
          <w:szCs w:val="24"/>
        </w:rPr>
        <w:t xml:space="preserve"> Tersedianya beberapa ruangan yang telah direncanakan namun belum dapat </w:t>
      </w:r>
      <w:r w:rsidR="00780032" w:rsidRPr="00C35AEE">
        <w:rPr>
          <w:rFonts w:ascii="Arial" w:hAnsi="Arial" w:cs="Arial"/>
          <w:sz w:val="24"/>
          <w:szCs w:val="24"/>
        </w:rPr>
        <w:t xml:space="preserve">digunakan sebagaimana mestinya, </w:t>
      </w:r>
      <w:r w:rsidRPr="00C35AEE">
        <w:rPr>
          <w:rFonts w:ascii="Arial" w:hAnsi="Arial" w:cs="Arial"/>
          <w:sz w:val="24"/>
          <w:szCs w:val="24"/>
        </w:rPr>
        <w:t>ruang perawatan bayi b</w:t>
      </w:r>
      <w:r w:rsidR="00780032" w:rsidRPr="00C35AEE">
        <w:rPr>
          <w:rFonts w:ascii="Arial" w:hAnsi="Arial" w:cs="Arial"/>
          <w:sz w:val="24"/>
          <w:szCs w:val="24"/>
        </w:rPr>
        <w:t xml:space="preserve">aru lahir telah tersedia, </w:t>
      </w:r>
      <w:r w:rsidRPr="00C35AEE">
        <w:rPr>
          <w:rFonts w:ascii="Arial" w:hAnsi="Arial" w:cs="Arial"/>
          <w:sz w:val="24"/>
          <w:szCs w:val="24"/>
        </w:rPr>
        <w:t>saat melakukan resusitasi lebih sering membawa box bayi langsung ke dalam ruang operasi. Ruang operasi yang tersedia sudah empat ruangan, namun penggunaannya masih terfokus pada satu ruang operasi. Hal tersebut mengakibatkan beberapa ruangan kurang berfungsi sebagaimana mestinya. Di dalam ruang operasi telah terdapat ruang induksi, namun pada kegiatan sehari-hari induksi sebelum operasi lebih sering dilakukan di dalam ruang operasi, hal ini dilakukan untuk mempersingkat waktu dalam melakukan proses anestesi. Ruang cuci tangan (</w:t>
      </w:r>
      <w:r w:rsidRPr="00C35AEE">
        <w:rPr>
          <w:rFonts w:ascii="Arial" w:hAnsi="Arial" w:cs="Arial"/>
          <w:i/>
          <w:sz w:val="24"/>
          <w:szCs w:val="24"/>
        </w:rPr>
        <w:t>scrub-up station</w:t>
      </w:r>
      <w:r w:rsidRPr="00C35AEE">
        <w:rPr>
          <w:rFonts w:ascii="Arial" w:hAnsi="Arial" w:cs="Arial"/>
          <w:sz w:val="24"/>
          <w:szCs w:val="24"/>
        </w:rPr>
        <w:t>) berada di samping ruang operasi, jumlah ruang cuci tangan disesuaikan dengan jumlah ruang operasi yang ada</w:t>
      </w:r>
      <w:r w:rsidR="00780032" w:rsidRPr="00C35AEE">
        <w:rPr>
          <w:rFonts w:ascii="Arial" w:hAnsi="Arial" w:cs="Arial"/>
          <w:sz w:val="24"/>
          <w:szCs w:val="24"/>
        </w:rPr>
        <w:t xml:space="preserve">. </w:t>
      </w:r>
      <w:r w:rsidRPr="00C35AEE">
        <w:rPr>
          <w:rFonts w:ascii="Arial" w:hAnsi="Arial" w:cs="Arial"/>
          <w:sz w:val="24"/>
          <w:szCs w:val="24"/>
        </w:rPr>
        <w:t>Ruang pemulihan (</w:t>
      </w:r>
      <w:r w:rsidRPr="00C35AEE">
        <w:rPr>
          <w:rFonts w:ascii="Arial" w:hAnsi="Arial" w:cs="Arial"/>
          <w:i/>
          <w:sz w:val="24"/>
          <w:szCs w:val="24"/>
        </w:rPr>
        <w:t>recovery room</w:t>
      </w:r>
      <w:r w:rsidRPr="00C35AEE">
        <w:rPr>
          <w:rFonts w:ascii="Arial" w:hAnsi="Arial" w:cs="Arial"/>
          <w:sz w:val="24"/>
          <w:szCs w:val="24"/>
        </w:rPr>
        <w:t xml:space="preserve">) telah dilengkapi dengan satu outlet oksigen dan monitor, </w:t>
      </w:r>
      <w:r w:rsidRPr="00C35AEE">
        <w:rPr>
          <w:rFonts w:ascii="Arial" w:hAnsi="Arial" w:cs="Arial"/>
          <w:i/>
          <w:sz w:val="24"/>
          <w:szCs w:val="24"/>
        </w:rPr>
        <w:t xml:space="preserve">emergency cart </w:t>
      </w:r>
      <w:r w:rsidRPr="00C35AEE">
        <w:rPr>
          <w:rFonts w:ascii="Arial" w:hAnsi="Arial" w:cs="Arial"/>
          <w:sz w:val="24"/>
          <w:szCs w:val="24"/>
        </w:rPr>
        <w:t xml:space="preserve"> tidak tersedia di ruang pemulihan dikarenakan ruangan tersebut dekat dengan ruang penyimpanan obat. Ruang penyimpanan alat steril dan linen steril telah sesuai dengan standar yang berlaku, terletak di dekat dengan ruang sterilisasi alat dan instrumen. Hal ini memudahkan petugas dalam penyimpanan alat dan instrumen yang telah selesai disterilkan.</w:t>
      </w:r>
    </w:p>
    <w:p w:rsidR="00DA2013" w:rsidRPr="00C35AEE" w:rsidRDefault="00DA2013" w:rsidP="00C35AEE">
      <w:pPr>
        <w:pStyle w:val="ListParagraph"/>
        <w:numPr>
          <w:ilvl w:val="0"/>
          <w:numId w:val="8"/>
        </w:numPr>
        <w:spacing w:before="240" w:line="360" w:lineRule="auto"/>
        <w:jc w:val="both"/>
        <w:rPr>
          <w:rFonts w:ascii="Arial" w:hAnsi="Arial" w:cs="Arial"/>
          <w:sz w:val="24"/>
          <w:szCs w:val="24"/>
        </w:rPr>
      </w:pPr>
      <w:r w:rsidRPr="00C35AEE">
        <w:rPr>
          <w:rFonts w:ascii="Arial" w:hAnsi="Arial" w:cs="Arial"/>
          <w:sz w:val="24"/>
          <w:szCs w:val="24"/>
        </w:rPr>
        <w:lastRenderedPageBreak/>
        <w:t>Aspek Teknikal</w:t>
      </w:r>
    </w:p>
    <w:p w:rsidR="00DA2013" w:rsidRPr="00C35AEE" w:rsidRDefault="00DA2013" w:rsidP="00C35AEE">
      <w:pPr>
        <w:pStyle w:val="ListParagraph"/>
        <w:spacing w:before="240" w:line="360" w:lineRule="auto"/>
        <w:ind w:left="1440"/>
        <w:jc w:val="both"/>
        <w:rPr>
          <w:rFonts w:ascii="Arial" w:hAnsi="Arial" w:cs="Arial"/>
          <w:sz w:val="24"/>
          <w:szCs w:val="24"/>
        </w:rPr>
      </w:pPr>
      <w:r w:rsidRPr="00C35AEE">
        <w:rPr>
          <w:rFonts w:ascii="Arial" w:hAnsi="Arial" w:cs="Arial"/>
          <w:sz w:val="24"/>
          <w:szCs w:val="24"/>
        </w:rPr>
        <w:tab/>
        <w:t xml:space="preserve">Aspek teknikal yang dimaksud adalah melakukan pengukuran dari performasi fisik yang ada. Aspek tersebut menunjukan hasil yang baik dari segi pengisian kuisioner pengguna internal. Namun jika data tersebut diambil dengan alat, masih ada beberapa yang tidak sesuai dengan standar Kemenkes tahun 2012. Seperti suhu, kebisingan, dan tekanan yang masih menunjukan hasil yang tidak sesuai dengan standar yang ada. Suhu di dalam ruang operasi menurut pengguna internal telah menunjukan kenyamanan, namun pada perhitungan dengan </w:t>
      </w:r>
      <w:r w:rsidRPr="00C35AEE">
        <w:rPr>
          <w:rFonts w:ascii="Arial" w:hAnsi="Arial" w:cs="Arial"/>
          <w:i/>
          <w:sz w:val="24"/>
          <w:szCs w:val="24"/>
        </w:rPr>
        <w:t>termometer</w:t>
      </w:r>
      <w:r w:rsidRPr="00C35AEE">
        <w:rPr>
          <w:rFonts w:ascii="Arial" w:hAnsi="Arial" w:cs="Arial"/>
          <w:sz w:val="24"/>
          <w:szCs w:val="24"/>
        </w:rPr>
        <w:t xml:space="preserve"> menunjukan hasil yang tidak sesuai dengan standar Kemenkes tahun 2012. Suhu kamar operasi yang terlalu tinggi yaitu 27,3˚C dapat mengakibatkan peningkatan infeksi pasca operasi. Kebisingan yang ada di dalam kamar operasi masih menunjukan angka 52,4 dBA, angka tersebut melebihi standar Kemenkes tahun 2012 yaitu 45 dBA. Tekanan di dalam ruang operasi dengan tekanan k</w:t>
      </w:r>
      <w:r w:rsidR="00780032" w:rsidRPr="00C35AEE">
        <w:rPr>
          <w:rFonts w:ascii="Arial" w:hAnsi="Arial" w:cs="Arial"/>
          <w:sz w:val="24"/>
          <w:szCs w:val="24"/>
        </w:rPr>
        <w:t>oridor tidak memiliki perbedaan</w:t>
      </w:r>
      <w:r w:rsidRPr="00C35AEE">
        <w:rPr>
          <w:rFonts w:ascii="Arial" w:hAnsi="Arial" w:cs="Arial"/>
          <w:sz w:val="24"/>
          <w:szCs w:val="24"/>
        </w:rPr>
        <w:t xml:space="preserve">. Mayoritas responden menilai secara teknikal </w:t>
      </w:r>
      <w:r w:rsidRPr="00C35AEE">
        <w:rPr>
          <w:rFonts w:ascii="Arial" w:hAnsi="Arial" w:cs="Arial"/>
          <w:i/>
          <w:sz w:val="24"/>
          <w:szCs w:val="24"/>
        </w:rPr>
        <w:t xml:space="preserve"> scrub-up station </w:t>
      </w:r>
      <w:r w:rsidRPr="00C35AEE">
        <w:rPr>
          <w:rFonts w:ascii="Arial" w:hAnsi="Arial" w:cs="Arial"/>
          <w:sz w:val="24"/>
          <w:szCs w:val="24"/>
        </w:rPr>
        <w:t xml:space="preserve"> yang tersedia telah memenuhi syarat yang ada yaitu terdapat kran dengkul, aliran kran yang cukup, telah dilengkapi dengan UV </w:t>
      </w:r>
      <w:r w:rsidRPr="00C35AEE">
        <w:rPr>
          <w:rFonts w:ascii="Arial" w:hAnsi="Arial" w:cs="Arial"/>
          <w:i/>
          <w:sz w:val="24"/>
          <w:szCs w:val="24"/>
        </w:rPr>
        <w:t>water sterilizer</w:t>
      </w:r>
      <w:r w:rsidRPr="00C35AEE">
        <w:rPr>
          <w:rFonts w:ascii="Arial" w:hAnsi="Arial" w:cs="Arial"/>
          <w:sz w:val="24"/>
          <w:szCs w:val="24"/>
        </w:rPr>
        <w:t xml:space="preserve">, cairan diinfektan, dan sikat kuku. Hal ini telah sesuai dengan peryaratan </w:t>
      </w:r>
      <w:r w:rsidRPr="00C35AEE">
        <w:rPr>
          <w:rFonts w:ascii="Arial" w:hAnsi="Arial" w:cs="Arial"/>
          <w:i/>
          <w:sz w:val="24"/>
          <w:szCs w:val="24"/>
        </w:rPr>
        <w:t xml:space="preserve">scrub-up station  </w:t>
      </w:r>
      <w:r w:rsidRPr="00C35AEE">
        <w:rPr>
          <w:rFonts w:ascii="Arial" w:hAnsi="Arial" w:cs="Arial"/>
          <w:sz w:val="24"/>
          <w:szCs w:val="24"/>
        </w:rPr>
        <w:t xml:space="preserve">yang tercantum di dalam Kemenkes tahun 2012. </w:t>
      </w:r>
    </w:p>
    <w:p w:rsidR="00780032" w:rsidRPr="00C35AEE" w:rsidRDefault="00780032" w:rsidP="00C35AEE">
      <w:pPr>
        <w:pStyle w:val="ListParagraph"/>
        <w:spacing w:before="240" w:line="360" w:lineRule="auto"/>
        <w:ind w:left="1440"/>
        <w:jc w:val="both"/>
        <w:rPr>
          <w:rFonts w:ascii="Arial" w:hAnsi="Arial" w:cs="Arial"/>
          <w:sz w:val="24"/>
          <w:szCs w:val="24"/>
        </w:rPr>
      </w:pPr>
    </w:p>
    <w:p w:rsidR="00C35AEE" w:rsidRPr="00C35AEE" w:rsidRDefault="00C35AEE" w:rsidP="00C35AEE">
      <w:pPr>
        <w:pStyle w:val="ListParagraph"/>
        <w:numPr>
          <w:ilvl w:val="0"/>
          <w:numId w:val="12"/>
        </w:numPr>
        <w:spacing w:line="360" w:lineRule="auto"/>
        <w:ind w:right="190"/>
        <w:jc w:val="both"/>
        <w:rPr>
          <w:rFonts w:ascii="Arial" w:hAnsi="Arial" w:cs="Arial"/>
          <w:b/>
          <w:sz w:val="24"/>
          <w:szCs w:val="24"/>
        </w:rPr>
      </w:pPr>
      <w:r w:rsidRPr="00C35AEE">
        <w:rPr>
          <w:rFonts w:ascii="Arial" w:hAnsi="Arial" w:cs="Arial"/>
          <w:b/>
          <w:sz w:val="24"/>
          <w:szCs w:val="24"/>
        </w:rPr>
        <w:t>KE</w:t>
      </w:r>
      <w:r w:rsidR="00780032" w:rsidRPr="00C35AEE">
        <w:rPr>
          <w:rFonts w:ascii="Arial" w:hAnsi="Arial" w:cs="Arial"/>
          <w:b/>
          <w:sz w:val="24"/>
          <w:szCs w:val="24"/>
        </w:rPr>
        <w:t>SIMPULAN</w:t>
      </w:r>
    </w:p>
    <w:p w:rsidR="00FE1C6C" w:rsidRPr="00C35AEE" w:rsidRDefault="00C35AEE" w:rsidP="00C35AEE">
      <w:pPr>
        <w:pStyle w:val="ListParagraph"/>
        <w:spacing w:line="360" w:lineRule="auto"/>
        <w:ind w:left="993" w:right="190" w:firstLine="27"/>
        <w:jc w:val="both"/>
        <w:rPr>
          <w:rFonts w:ascii="Arial" w:hAnsi="Arial" w:cs="Arial"/>
          <w:b/>
          <w:sz w:val="24"/>
          <w:szCs w:val="24"/>
        </w:rPr>
      </w:pPr>
      <w:r w:rsidRPr="00C35AEE">
        <w:rPr>
          <w:rFonts w:ascii="Arial" w:hAnsi="Arial" w:cs="Arial"/>
          <w:b/>
          <w:sz w:val="24"/>
          <w:szCs w:val="24"/>
        </w:rPr>
        <w:tab/>
      </w:r>
      <w:r w:rsidR="00FE1C6C" w:rsidRPr="00C35AEE">
        <w:rPr>
          <w:rFonts w:ascii="Arial" w:hAnsi="Arial" w:cs="Arial"/>
          <w:sz w:val="24"/>
          <w:szCs w:val="24"/>
        </w:rPr>
        <w:t xml:space="preserve">Dari penelitian yang telah dilakukan, dapat disimpulkan bahwa kamar operasi RS PKU Muhammadiyah </w:t>
      </w:r>
      <w:r>
        <w:rPr>
          <w:rFonts w:ascii="Arial" w:hAnsi="Arial" w:cs="Arial"/>
          <w:sz w:val="24"/>
          <w:szCs w:val="24"/>
        </w:rPr>
        <w:t>Gamping</w:t>
      </w:r>
      <w:r w:rsidR="00FE1C6C" w:rsidRPr="00C35AEE">
        <w:rPr>
          <w:rFonts w:ascii="Arial" w:hAnsi="Arial" w:cs="Arial"/>
          <w:sz w:val="24"/>
          <w:szCs w:val="24"/>
        </w:rPr>
        <w:t xml:space="preserve"> adalah sebagai berikut :</w:t>
      </w:r>
      <w:r w:rsidR="00FE1C6C" w:rsidRPr="00C35AEE">
        <w:rPr>
          <w:rFonts w:ascii="Arial" w:hAnsi="Arial" w:cs="Arial"/>
          <w:sz w:val="24"/>
          <w:szCs w:val="24"/>
        </w:rPr>
        <w:tab/>
      </w:r>
    </w:p>
    <w:p w:rsidR="00FE1C6C" w:rsidRPr="00C35AEE" w:rsidRDefault="00FE1C6C" w:rsidP="00C35AEE">
      <w:pPr>
        <w:pStyle w:val="ListParagraph"/>
        <w:numPr>
          <w:ilvl w:val="0"/>
          <w:numId w:val="9"/>
        </w:numPr>
        <w:spacing w:line="360" w:lineRule="auto"/>
        <w:ind w:hanging="87"/>
        <w:jc w:val="both"/>
        <w:rPr>
          <w:rFonts w:ascii="Arial" w:hAnsi="Arial" w:cs="Arial"/>
          <w:sz w:val="24"/>
          <w:szCs w:val="24"/>
        </w:rPr>
      </w:pPr>
      <w:r w:rsidRPr="00C35AEE">
        <w:rPr>
          <w:rFonts w:ascii="Arial" w:hAnsi="Arial" w:cs="Arial"/>
          <w:sz w:val="24"/>
          <w:szCs w:val="24"/>
        </w:rPr>
        <w:t>Performasi fisik kamar operasi</w:t>
      </w:r>
    </w:p>
    <w:p w:rsidR="00FE1C6C" w:rsidRPr="00C35AEE" w:rsidRDefault="00FE1C6C" w:rsidP="00C35AEE">
      <w:pPr>
        <w:pStyle w:val="ListParagraph"/>
        <w:spacing w:line="360" w:lineRule="auto"/>
        <w:ind w:left="1080"/>
        <w:jc w:val="both"/>
        <w:rPr>
          <w:rFonts w:ascii="Arial" w:hAnsi="Arial" w:cs="Arial"/>
          <w:sz w:val="24"/>
          <w:szCs w:val="24"/>
        </w:rPr>
      </w:pPr>
      <w:r w:rsidRPr="00C35AEE">
        <w:rPr>
          <w:rFonts w:ascii="Arial" w:hAnsi="Arial" w:cs="Arial"/>
          <w:sz w:val="24"/>
          <w:szCs w:val="24"/>
        </w:rPr>
        <w:tab/>
        <w:t>Kondisi lingkungan fisik kamar operasi meliputi tingkat kelembaban, suhu, kebisingan, tekanan, aliran udara, filterisasi, dan pencahayaan baik pada medan operasi maupun sekitar medan operasi telah dilakukan pengukuran. Didapatkan hasil yang tidak sesuai dengan standar Kemenkes tahun 2012 yaitu dari tingkat kelembaban, tekanan, suhu, dan kebisingan.</w:t>
      </w:r>
    </w:p>
    <w:p w:rsidR="00FE1C6C" w:rsidRPr="00C35AEE" w:rsidRDefault="00FE1C6C" w:rsidP="00C35AEE">
      <w:pPr>
        <w:pStyle w:val="ListParagraph"/>
        <w:spacing w:line="360" w:lineRule="auto"/>
        <w:ind w:left="1080"/>
        <w:jc w:val="both"/>
        <w:rPr>
          <w:rFonts w:ascii="Arial" w:hAnsi="Arial" w:cs="Arial"/>
          <w:sz w:val="24"/>
          <w:szCs w:val="24"/>
        </w:rPr>
      </w:pPr>
      <w:r w:rsidRPr="00C35AEE">
        <w:rPr>
          <w:rFonts w:ascii="Arial" w:hAnsi="Arial" w:cs="Arial"/>
          <w:sz w:val="24"/>
          <w:szCs w:val="24"/>
        </w:rPr>
        <w:tab/>
        <w:t xml:space="preserve">Fasilitas yang ada di dalam kamar operasi beberapa masih memiliki kekurangan. Ruang ganti yang belum dipisahkan antara putra dan putri, </w:t>
      </w:r>
      <w:r w:rsidRPr="00C35AEE">
        <w:rPr>
          <w:rFonts w:ascii="Arial" w:hAnsi="Arial" w:cs="Arial"/>
          <w:sz w:val="24"/>
          <w:szCs w:val="24"/>
        </w:rPr>
        <w:lastRenderedPageBreak/>
        <w:t>adanya ruang operasi yang belum aktif digunakan, dan beberapa ruangan yang masih belum difungsikan sebagaimana mestinya. Penggunaan serta tanda bahaya dari instalasi gas medik yang belum dikertahui sebagian pengguna internal akan memberikan tingkat keamanan (</w:t>
      </w:r>
      <w:r w:rsidRPr="00C35AEE">
        <w:rPr>
          <w:rFonts w:ascii="Arial" w:hAnsi="Arial" w:cs="Arial"/>
          <w:i/>
          <w:sz w:val="24"/>
          <w:szCs w:val="24"/>
        </w:rPr>
        <w:t>safety</w:t>
      </w:r>
      <w:r w:rsidRPr="00C35AEE">
        <w:rPr>
          <w:rFonts w:ascii="Arial" w:hAnsi="Arial" w:cs="Arial"/>
          <w:sz w:val="24"/>
          <w:szCs w:val="24"/>
        </w:rPr>
        <w:t>) yang rendah. Tekanan ruang operasi yang tidak positif akan mempengaruhi distribusi udara yang buruk, sehingga udara dari koridor dapat masuk ke dalam ruang operasi. Hal tersebut akan menyebabkan penyebaran infeksi ke dalam ruang operasi.</w:t>
      </w:r>
    </w:p>
    <w:p w:rsidR="00FE1C6C" w:rsidRPr="00C35AEE" w:rsidRDefault="00FE1C6C" w:rsidP="00C35AEE">
      <w:pPr>
        <w:pStyle w:val="ListParagraph"/>
        <w:numPr>
          <w:ilvl w:val="0"/>
          <w:numId w:val="9"/>
        </w:numPr>
        <w:spacing w:line="360" w:lineRule="auto"/>
        <w:jc w:val="both"/>
        <w:rPr>
          <w:rFonts w:ascii="Arial" w:hAnsi="Arial" w:cs="Arial"/>
          <w:sz w:val="24"/>
          <w:szCs w:val="24"/>
        </w:rPr>
      </w:pPr>
      <w:r w:rsidRPr="00C35AEE">
        <w:rPr>
          <w:rFonts w:ascii="Arial" w:hAnsi="Arial" w:cs="Arial"/>
          <w:sz w:val="24"/>
          <w:szCs w:val="24"/>
        </w:rPr>
        <w:t>Evaluasi pasca huni pengguna internal kamar operasi</w:t>
      </w:r>
    </w:p>
    <w:p w:rsidR="00FE1C6C" w:rsidRPr="00C35AEE" w:rsidRDefault="00FE1C6C" w:rsidP="00C35AEE">
      <w:pPr>
        <w:pStyle w:val="ListParagraph"/>
        <w:spacing w:line="360" w:lineRule="auto"/>
        <w:ind w:left="1080"/>
        <w:jc w:val="both"/>
        <w:rPr>
          <w:rFonts w:ascii="Arial" w:hAnsi="Arial" w:cs="Arial"/>
          <w:sz w:val="24"/>
          <w:szCs w:val="24"/>
        </w:rPr>
      </w:pPr>
      <w:r w:rsidRPr="00C35AEE">
        <w:rPr>
          <w:rFonts w:ascii="Arial" w:hAnsi="Arial" w:cs="Arial"/>
          <w:sz w:val="24"/>
          <w:szCs w:val="24"/>
        </w:rPr>
        <w:tab/>
        <w:t xml:space="preserve">Responden menilai aspek teknikal memiliki hasil yang lebih sesuai dengan standar dibandingkan dengan aspek fungsional dan aspek proses. Meskipun dari aspek teknikal juga masih memiliki beberapa hasil yang kurang sesuai dengan standar. Aspek proses yang meliputi akses menuju kamar operasi dapat dikaitkan dengan aspek kemudahan bagi pengguna internal kamar operasi. </w:t>
      </w:r>
    </w:p>
    <w:p w:rsidR="00780032" w:rsidRPr="00C35AEE" w:rsidRDefault="00FE1C6C" w:rsidP="00C35AEE">
      <w:pPr>
        <w:pStyle w:val="ListParagraph"/>
        <w:spacing w:line="360" w:lineRule="auto"/>
        <w:ind w:left="1069" w:right="190"/>
        <w:jc w:val="both"/>
        <w:rPr>
          <w:rFonts w:ascii="Arial" w:hAnsi="Arial" w:cs="Arial"/>
          <w:sz w:val="24"/>
          <w:szCs w:val="24"/>
        </w:rPr>
      </w:pPr>
      <w:r w:rsidRPr="00C35AEE">
        <w:rPr>
          <w:rFonts w:ascii="Arial" w:hAnsi="Arial" w:cs="Arial"/>
          <w:sz w:val="24"/>
          <w:szCs w:val="24"/>
        </w:rPr>
        <w:tab/>
        <w:t>Berdasarkan simpulan diatas maka dapat disarankan :</w:t>
      </w:r>
    </w:p>
    <w:p w:rsidR="00FE1C6C" w:rsidRPr="00C35AEE" w:rsidRDefault="00FE1C6C" w:rsidP="00C35AEE">
      <w:pPr>
        <w:pStyle w:val="ListParagraph"/>
        <w:numPr>
          <w:ilvl w:val="0"/>
          <w:numId w:val="10"/>
        </w:numPr>
        <w:spacing w:line="360" w:lineRule="auto"/>
        <w:ind w:right="190"/>
        <w:jc w:val="both"/>
        <w:rPr>
          <w:rFonts w:ascii="Arial" w:hAnsi="Arial" w:cs="Arial"/>
          <w:sz w:val="24"/>
          <w:szCs w:val="24"/>
        </w:rPr>
      </w:pPr>
      <w:r w:rsidRPr="00C35AEE">
        <w:rPr>
          <w:rFonts w:ascii="Arial" w:hAnsi="Arial" w:cs="Arial"/>
          <w:sz w:val="24"/>
          <w:szCs w:val="24"/>
        </w:rPr>
        <w:t>Bagi pihak manajemen rumah sakit untuk dapat meningkatkan sarana dan prasarana yang telah ada</w:t>
      </w:r>
    </w:p>
    <w:p w:rsidR="00C35AEE" w:rsidRPr="00C35AEE" w:rsidRDefault="00FE1C6C" w:rsidP="00C35AEE">
      <w:pPr>
        <w:pStyle w:val="ListParagraph"/>
        <w:numPr>
          <w:ilvl w:val="0"/>
          <w:numId w:val="10"/>
        </w:numPr>
        <w:spacing w:line="360" w:lineRule="auto"/>
        <w:ind w:right="190"/>
        <w:jc w:val="both"/>
        <w:rPr>
          <w:rFonts w:ascii="Arial" w:hAnsi="Arial" w:cs="Arial"/>
          <w:sz w:val="24"/>
          <w:szCs w:val="24"/>
        </w:rPr>
      </w:pPr>
      <w:r w:rsidRPr="00C35AEE">
        <w:rPr>
          <w:rFonts w:ascii="Arial" w:hAnsi="Arial" w:cs="Arial"/>
          <w:sz w:val="24"/>
          <w:szCs w:val="24"/>
        </w:rPr>
        <w:t>Bagi pengguna internal untuk mengatur dan menggunakan ruangan sesuai dengan fungsinya.</w:t>
      </w:r>
    </w:p>
    <w:p w:rsidR="00C35AEE" w:rsidRPr="00C35AEE" w:rsidRDefault="00C35AEE" w:rsidP="00C35AEE">
      <w:pPr>
        <w:pStyle w:val="ListParagraph"/>
        <w:spacing w:line="360" w:lineRule="auto"/>
        <w:ind w:left="1429" w:right="190"/>
        <w:jc w:val="both"/>
        <w:rPr>
          <w:rFonts w:ascii="Arial" w:hAnsi="Arial" w:cs="Arial"/>
          <w:sz w:val="24"/>
          <w:szCs w:val="24"/>
        </w:rPr>
      </w:pPr>
    </w:p>
    <w:p w:rsidR="00FE1C6C" w:rsidRPr="00C35AEE" w:rsidRDefault="00FE1C6C" w:rsidP="00C35AEE">
      <w:pPr>
        <w:pStyle w:val="ListParagraph"/>
        <w:spacing w:line="360" w:lineRule="auto"/>
        <w:ind w:left="1429" w:right="190" w:hanging="1145"/>
        <w:jc w:val="both"/>
        <w:rPr>
          <w:rFonts w:ascii="Arial" w:hAnsi="Arial" w:cs="Arial"/>
          <w:sz w:val="24"/>
          <w:szCs w:val="24"/>
        </w:rPr>
      </w:pPr>
      <w:r w:rsidRPr="00C35AEE">
        <w:rPr>
          <w:rFonts w:ascii="Arial" w:hAnsi="Arial" w:cs="Arial"/>
          <w:b/>
          <w:sz w:val="24"/>
          <w:szCs w:val="24"/>
        </w:rPr>
        <w:t>DAFTAR PUSTAKA</w:t>
      </w:r>
    </w:p>
    <w:p w:rsidR="00FE1C6C" w:rsidRPr="00C35AEE" w:rsidRDefault="00FE1C6C" w:rsidP="00C35AEE">
      <w:pPr>
        <w:pStyle w:val="ListParagraph"/>
        <w:numPr>
          <w:ilvl w:val="0"/>
          <w:numId w:val="11"/>
        </w:numPr>
        <w:spacing w:line="240" w:lineRule="auto"/>
        <w:jc w:val="both"/>
        <w:rPr>
          <w:rFonts w:ascii="Arial" w:hAnsi="Arial" w:cs="Arial"/>
          <w:sz w:val="24"/>
          <w:szCs w:val="24"/>
        </w:rPr>
      </w:pPr>
      <w:r w:rsidRPr="00C35AEE">
        <w:rPr>
          <w:rFonts w:ascii="Arial" w:hAnsi="Arial" w:cs="Arial"/>
          <w:sz w:val="24"/>
          <w:szCs w:val="24"/>
        </w:rPr>
        <w:t xml:space="preserve">Hatmoko, A.U. 2010. </w:t>
      </w:r>
      <w:r w:rsidRPr="00C35AEE">
        <w:rPr>
          <w:rFonts w:ascii="Arial" w:hAnsi="Arial" w:cs="Arial"/>
          <w:i/>
          <w:sz w:val="24"/>
          <w:szCs w:val="24"/>
        </w:rPr>
        <w:t>Arsitektur Rumah Sakit</w:t>
      </w:r>
      <w:r w:rsidRPr="00C35AEE">
        <w:rPr>
          <w:rFonts w:ascii="Arial" w:hAnsi="Arial" w:cs="Arial"/>
          <w:sz w:val="24"/>
          <w:szCs w:val="24"/>
        </w:rPr>
        <w:t>. Yogyakarta : Global Rancang Selaras.</w:t>
      </w:r>
    </w:p>
    <w:p w:rsidR="00FE1C6C" w:rsidRPr="00C35AEE" w:rsidRDefault="00FE1C6C" w:rsidP="00C35AEE">
      <w:pPr>
        <w:pStyle w:val="ListParagraph"/>
        <w:numPr>
          <w:ilvl w:val="0"/>
          <w:numId w:val="11"/>
        </w:numPr>
        <w:spacing w:line="240" w:lineRule="auto"/>
        <w:jc w:val="both"/>
        <w:rPr>
          <w:rFonts w:ascii="Arial" w:hAnsi="Arial" w:cs="Arial"/>
          <w:sz w:val="24"/>
          <w:szCs w:val="24"/>
        </w:rPr>
      </w:pPr>
      <w:r w:rsidRPr="00C35AEE">
        <w:rPr>
          <w:rFonts w:ascii="Arial" w:hAnsi="Arial" w:cs="Arial"/>
          <w:sz w:val="24"/>
          <w:szCs w:val="24"/>
        </w:rPr>
        <w:t>Gupta, S. 2004. “</w:t>
      </w:r>
      <w:r w:rsidRPr="00C35AEE">
        <w:rPr>
          <w:rFonts w:ascii="Arial" w:hAnsi="Arial" w:cs="Arial"/>
          <w:i/>
          <w:sz w:val="24"/>
          <w:szCs w:val="24"/>
        </w:rPr>
        <w:t xml:space="preserve"> Hospital Architecture : Emerging Issues and Strategic </w:t>
      </w:r>
      <w:r w:rsidRPr="00C35AEE">
        <w:rPr>
          <w:rFonts w:ascii="Arial" w:hAnsi="Arial" w:cs="Arial"/>
          <w:i/>
          <w:sz w:val="24"/>
          <w:szCs w:val="24"/>
        </w:rPr>
        <w:tab/>
        <w:t>Options”.</w:t>
      </w:r>
      <w:r w:rsidRPr="00C35AEE">
        <w:rPr>
          <w:rFonts w:ascii="Arial" w:hAnsi="Arial" w:cs="Arial"/>
          <w:sz w:val="24"/>
          <w:szCs w:val="24"/>
        </w:rPr>
        <w:t xml:space="preserve"> Journal of  the Academy of Hospital Administration. Vol 16. </w:t>
      </w:r>
    </w:p>
    <w:p w:rsidR="00FE1C6C" w:rsidRPr="00C35AEE" w:rsidRDefault="00FE1C6C" w:rsidP="00C35AEE">
      <w:pPr>
        <w:pStyle w:val="ListParagraph"/>
        <w:numPr>
          <w:ilvl w:val="0"/>
          <w:numId w:val="11"/>
        </w:numPr>
        <w:spacing w:line="240" w:lineRule="auto"/>
        <w:jc w:val="both"/>
        <w:rPr>
          <w:rFonts w:ascii="Arial" w:hAnsi="Arial" w:cs="Arial"/>
          <w:sz w:val="24"/>
          <w:szCs w:val="24"/>
        </w:rPr>
      </w:pPr>
      <w:r w:rsidRPr="00C35AEE">
        <w:rPr>
          <w:rFonts w:ascii="Arial" w:hAnsi="Arial" w:cs="Arial"/>
          <w:sz w:val="24"/>
          <w:szCs w:val="24"/>
        </w:rPr>
        <w:t xml:space="preserve">Hutapea, R, 2003. </w:t>
      </w:r>
      <w:r w:rsidRPr="00C35AEE">
        <w:rPr>
          <w:rFonts w:ascii="Arial" w:hAnsi="Arial" w:cs="Arial"/>
          <w:i/>
          <w:sz w:val="24"/>
          <w:szCs w:val="24"/>
        </w:rPr>
        <w:t>“ Masalah Struktur Infrastruktur Medik Menurut Depkes”</w:t>
      </w:r>
      <w:r w:rsidRPr="00C35AEE">
        <w:rPr>
          <w:rFonts w:ascii="Arial" w:hAnsi="Arial" w:cs="Arial"/>
          <w:sz w:val="24"/>
          <w:szCs w:val="24"/>
        </w:rPr>
        <w:t xml:space="preserve">, makalah seminar </w:t>
      </w:r>
      <w:r w:rsidRPr="00C35AEE">
        <w:rPr>
          <w:rFonts w:ascii="Arial" w:hAnsi="Arial" w:cs="Arial"/>
          <w:i/>
          <w:sz w:val="24"/>
          <w:szCs w:val="24"/>
        </w:rPr>
        <w:t>“Arsitektur Gedung  dan Dekorasi Runah Sakit dan Efek terhadap Pemasaran dan Pembentukan citra Rumah Sakit”</w:t>
      </w:r>
      <w:r w:rsidRPr="00C35AEE">
        <w:rPr>
          <w:rFonts w:ascii="Arial" w:hAnsi="Arial" w:cs="Arial"/>
          <w:sz w:val="24"/>
          <w:szCs w:val="24"/>
        </w:rPr>
        <w:t>. Yogyakarta.</w:t>
      </w:r>
    </w:p>
    <w:p w:rsidR="00FE1C6C" w:rsidRPr="00C35AEE" w:rsidRDefault="00FE1C6C" w:rsidP="00C35AEE">
      <w:pPr>
        <w:pStyle w:val="ListParagraph"/>
        <w:numPr>
          <w:ilvl w:val="0"/>
          <w:numId w:val="11"/>
        </w:numPr>
        <w:spacing w:line="240" w:lineRule="auto"/>
        <w:jc w:val="both"/>
        <w:rPr>
          <w:rFonts w:ascii="Arial" w:hAnsi="Arial" w:cs="Arial"/>
          <w:sz w:val="24"/>
          <w:szCs w:val="24"/>
        </w:rPr>
      </w:pPr>
      <w:r w:rsidRPr="00C35AEE">
        <w:rPr>
          <w:rFonts w:ascii="Arial" w:hAnsi="Arial" w:cs="Arial"/>
          <w:sz w:val="24"/>
          <w:szCs w:val="24"/>
        </w:rPr>
        <w:t xml:space="preserve">Barlex, M.J. 2006. </w:t>
      </w:r>
      <w:r w:rsidRPr="00C35AEE">
        <w:rPr>
          <w:rFonts w:ascii="Arial" w:hAnsi="Arial" w:cs="Arial"/>
          <w:i/>
          <w:sz w:val="24"/>
          <w:szCs w:val="24"/>
        </w:rPr>
        <w:t>Guide to Post Occupancy Evaluation.</w:t>
      </w:r>
      <w:r w:rsidRPr="00C35AEE">
        <w:rPr>
          <w:rFonts w:ascii="Arial" w:hAnsi="Arial" w:cs="Arial"/>
          <w:sz w:val="24"/>
          <w:szCs w:val="24"/>
        </w:rPr>
        <w:t xml:space="preserve"> University of  Westminister.</w:t>
      </w:r>
    </w:p>
    <w:p w:rsidR="00FE1C6C" w:rsidRPr="00C35AEE" w:rsidRDefault="00FE1C6C" w:rsidP="00C35AEE">
      <w:pPr>
        <w:pStyle w:val="ListParagraph"/>
        <w:numPr>
          <w:ilvl w:val="0"/>
          <w:numId w:val="11"/>
        </w:numPr>
        <w:spacing w:line="240" w:lineRule="auto"/>
        <w:jc w:val="both"/>
        <w:rPr>
          <w:rFonts w:ascii="Arial" w:hAnsi="Arial" w:cs="Arial"/>
          <w:sz w:val="24"/>
          <w:szCs w:val="24"/>
        </w:rPr>
      </w:pPr>
      <w:r w:rsidRPr="00C35AEE">
        <w:rPr>
          <w:rFonts w:ascii="Arial" w:hAnsi="Arial" w:cs="Arial"/>
          <w:sz w:val="24"/>
          <w:szCs w:val="24"/>
        </w:rPr>
        <w:t xml:space="preserve">Clancy, 2008, </w:t>
      </w:r>
      <w:r w:rsidRPr="00C35AEE">
        <w:rPr>
          <w:rFonts w:ascii="Arial" w:hAnsi="Arial" w:cs="Arial"/>
          <w:i/>
          <w:sz w:val="24"/>
          <w:szCs w:val="24"/>
        </w:rPr>
        <w:t xml:space="preserve"> Designing for Safety : Evidence Based Design and Hospital. </w:t>
      </w:r>
      <w:r w:rsidRPr="00C35AEE">
        <w:rPr>
          <w:rFonts w:ascii="Arial" w:hAnsi="Arial" w:cs="Arial"/>
          <w:sz w:val="24"/>
          <w:szCs w:val="24"/>
        </w:rPr>
        <w:t xml:space="preserve"> American Journal of Medical Quality.</w:t>
      </w:r>
    </w:p>
    <w:p w:rsidR="00FE1C6C" w:rsidRPr="00C35AEE" w:rsidRDefault="00FE1C6C" w:rsidP="00C35AEE">
      <w:pPr>
        <w:pStyle w:val="ListParagraph"/>
        <w:numPr>
          <w:ilvl w:val="0"/>
          <w:numId w:val="11"/>
        </w:numPr>
        <w:spacing w:line="240" w:lineRule="auto"/>
        <w:jc w:val="both"/>
        <w:rPr>
          <w:rFonts w:ascii="Arial" w:hAnsi="Arial" w:cs="Arial"/>
          <w:sz w:val="24"/>
          <w:szCs w:val="24"/>
        </w:rPr>
      </w:pPr>
      <w:r w:rsidRPr="00C35AEE">
        <w:rPr>
          <w:rFonts w:ascii="Arial" w:hAnsi="Arial" w:cs="Arial"/>
          <w:sz w:val="24"/>
          <w:szCs w:val="24"/>
        </w:rPr>
        <w:t xml:space="preserve">Kunders, G.D. 2000. </w:t>
      </w:r>
      <w:r w:rsidRPr="00C35AEE">
        <w:rPr>
          <w:rFonts w:ascii="Arial" w:hAnsi="Arial" w:cs="Arial"/>
          <w:i/>
          <w:sz w:val="24"/>
          <w:szCs w:val="24"/>
        </w:rPr>
        <w:t xml:space="preserve">Hospital Planning Design and Management. </w:t>
      </w:r>
      <w:r w:rsidRPr="00C35AEE">
        <w:rPr>
          <w:rFonts w:ascii="Arial" w:hAnsi="Arial" w:cs="Arial"/>
          <w:sz w:val="24"/>
          <w:szCs w:val="24"/>
        </w:rPr>
        <w:t xml:space="preserve"> New Delhi : Mc Graw Hill.</w:t>
      </w:r>
    </w:p>
    <w:p w:rsidR="00FE1C6C" w:rsidRPr="00C35AEE" w:rsidRDefault="00FE1C6C" w:rsidP="00C35AEE">
      <w:pPr>
        <w:pStyle w:val="ListParagraph"/>
        <w:numPr>
          <w:ilvl w:val="0"/>
          <w:numId w:val="11"/>
        </w:numPr>
        <w:spacing w:line="240" w:lineRule="auto"/>
        <w:jc w:val="both"/>
        <w:rPr>
          <w:rFonts w:ascii="Arial" w:hAnsi="Arial" w:cs="Arial"/>
          <w:sz w:val="24"/>
          <w:szCs w:val="24"/>
        </w:rPr>
      </w:pPr>
      <w:r w:rsidRPr="00C35AEE">
        <w:rPr>
          <w:rFonts w:ascii="Arial" w:hAnsi="Arial" w:cs="Arial"/>
          <w:sz w:val="24"/>
          <w:szCs w:val="24"/>
        </w:rPr>
        <w:t xml:space="preserve">Wibisono, A. 2009. “ </w:t>
      </w:r>
      <w:r w:rsidRPr="00C35AEE">
        <w:rPr>
          <w:rFonts w:ascii="Arial" w:hAnsi="Arial" w:cs="Arial"/>
          <w:i/>
          <w:sz w:val="24"/>
          <w:szCs w:val="24"/>
        </w:rPr>
        <w:t xml:space="preserve">Hubungan antara Penglihatan Pencahayaan dan Persepsi Manusia dalan Desain Interior”. </w:t>
      </w:r>
      <w:r w:rsidRPr="00C35AEE">
        <w:rPr>
          <w:rFonts w:ascii="Arial" w:hAnsi="Arial" w:cs="Arial"/>
          <w:sz w:val="24"/>
          <w:szCs w:val="24"/>
        </w:rPr>
        <w:t>Ambiance Jurnal Desain Interior. Vol.2. No.2.</w:t>
      </w:r>
    </w:p>
    <w:p w:rsidR="00FE1C6C" w:rsidRPr="00C35AEE" w:rsidRDefault="00FE1C6C" w:rsidP="00C35AEE">
      <w:pPr>
        <w:pStyle w:val="ListParagraph"/>
        <w:numPr>
          <w:ilvl w:val="0"/>
          <w:numId w:val="11"/>
        </w:numPr>
        <w:spacing w:line="240" w:lineRule="auto"/>
        <w:jc w:val="both"/>
        <w:rPr>
          <w:rFonts w:ascii="Arial" w:hAnsi="Arial" w:cs="Arial"/>
          <w:sz w:val="24"/>
          <w:szCs w:val="24"/>
        </w:rPr>
      </w:pPr>
      <w:r w:rsidRPr="00C35AEE">
        <w:rPr>
          <w:rFonts w:ascii="Arial" w:hAnsi="Arial" w:cs="Arial"/>
          <w:sz w:val="24"/>
          <w:szCs w:val="24"/>
        </w:rPr>
        <w:t xml:space="preserve">Tangoro, D. 2000. “ </w:t>
      </w:r>
      <w:r w:rsidRPr="00C35AEE">
        <w:rPr>
          <w:rFonts w:ascii="Arial" w:hAnsi="Arial" w:cs="Arial"/>
          <w:i/>
          <w:sz w:val="24"/>
          <w:szCs w:val="24"/>
        </w:rPr>
        <w:t xml:space="preserve">Utilitas Bangunan”. </w:t>
      </w:r>
      <w:r w:rsidRPr="00C35AEE">
        <w:rPr>
          <w:rFonts w:ascii="Arial" w:hAnsi="Arial" w:cs="Arial"/>
          <w:sz w:val="24"/>
          <w:szCs w:val="24"/>
        </w:rPr>
        <w:t>Jakarta : Universitas Indonesia.</w:t>
      </w:r>
    </w:p>
    <w:p w:rsidR="00FE1C6C" w:rsidRPr="00C35AEE" w:rsidRDefault="00FE1C6C" w:rsidP="00C35AEE">
      <w:pPr>
        <w:pStyle w:val="ListParagraph"/>
        <w:numPr>
          <w:ilvl w:val="0"/>
          <w:numId w:val="11"/>
        </w:numPr>
        <w:spacing w:line="240" w:lineRule="auto"/>
        <w:jc w:val="both"/>
        <w:rPr>
          <w:rFonts w:ascii="Arial" w:hAnsi="Arial" w:cs="Arial"/>
          <w:sz w:val="24"/>
          <w:szCs w:val="24"/>
        </w:rPr>
      </w:pPr>
      <w:r w:rsidRPr="00C35AEE">
        <w:rPr>
          <w:rFonts w:ascii="Arial" w:hAnsi="Arial" w:cs="Arial"/>
          <w:sz w:val="24"/>
          <w:szCs w:val="24"/>
        </w:rPr>
        <w:lastRenderedPageBreak/>
        <w:t xml:space="preserve">Rao, S. 2004. </w:t>
      </w:r>
      <w:r w:rsidRPr="00C35AEE">
        <w:rPr>
          <w:rFonts w:ascii="Arial" w:hAnsi="Arial" w:cs="Arial"/>
          <w:i/>
          <w:sz w:val="24"/>
          <w:szCs w:val="24"/>
        </w:rPr>
        <w:t xml:space="preserve">“Designing Hospital for Better Infection Control”. </w:t>
      </w:r>
      <w:r w:rsidRPr="00C35AEE">
        <w:rPr>
          <w:rFonts w:ascii="Arial" w:hAnsi="Arial" w:cs="Arial"/>
          <w:sz w:val="24"/>
          <w:szCs w:val="24"/>
        </w:rPr>
        <w:t>Medical Journal Armed Forces India. No:60. pp : 63-66</w:t>
      </w:r>
    </w:p>
    <w:p w:rsidR="00FE1C6C" w:rsidRPr="00C35AEE" w:rsidRDefault="00FE1C6C" w:rsidP="00C35AEE">
      <w:pPr>
        <w:pStyle w:val="ListParagraph"/>
        <w:numPr>
          <w:ilvl w:val="0"/>
          <w:numId w:val="11"/>
        </w:numPr>
        <w:spacing w:line="240" w:lineRule="auto"/>
        <w:jc w:val="both"/>
        <w:rPr>
          <w:rFonts w:ascii="Arial" w:hAnsi="Arial" w:cs="Arial"/>
          <w:sz w:val="24"/>
          <w:szCs w:val="24"/>
        </w:rPr>
      </w:pPr>
      <w:r w:rsidRPr="00C35AEE">
        <w:rPr>
          <w:rFonts w:ascii="Arial" w:hAnsi="Arial" w:cs="Arial"/>
          <w:sz w:val="24"/>
          <w:szCs w:val="24"/>
        </w:rPr>
        <w:t xml:space="preserve">Direktorat Bina Pelayanan Penunjang Medik dan Sarana Kesehatan. 2012. </w:t>
      </w:r>
      <w:r w:rsidRPr="00C35AEE">
        <w:rPr>
          <w:rFonts w:ascii="Arial" w:hAnsi="Arial" w:cs="Arial"/>
          <w:i/>
          <w:sz w:val="24"/>
          <w:szCs w:val="24"/>
        </w:rPr>
        <w:t>Pedoman Teknis Bangunan Rumah Sakit : Ruang Operasi</w:t>
      </w:r>
      <w:r w:rsidRPr="00C35AEE">
        <w:rPr>
          <w:rFonts w:ascii="Arial" w:hAnsi="Arial" w:cs="Arial"/>
          <w:sz w:val="24"/>
          <w:szCs w:val="24"/>
        </w:rPr>
        <w:t xml:space="preserve">. Kementrian </w:t>
      </w:r>
      <w:r w:rsidRPr="00C35AEE">
        <w:rPr>
          <w:rFonts w:ascii="Arial" w:hAnsi="Arial" w:cs="Arial"/>
          <w:sz w:val="24"/>
          <w:szCs w:val="24"/>
        </w:rPr>
        <w:tab/>
        <w:t>Kesehatan RI.</w:t>
      </w:r>
    </w:p>
    <w:p w:rsidR="00FE1C6C" w:rsidRPr="00C35AEE" w:rsidRDefault="00FE1C6C" w:rsidP="00C35AEE">
      <w:pPr>
        <w:pStyle w:val="ListParagraph"/>
        <w:numPr>
          <w:ilvl w:val="0"/>
          <w:numId w:val="11"/>
        </w:numPr>
        <w:jc w:val="both"/>
        <w:rPr>
          <w:rFonts w:ascii="Arial" w:eastAsia="Times New Roman" w:hAnsi="Arial" w:cs="Arial"/>
          <w:sz w:val="24"/>
          <w:szCs w:val="24"/>
        </w:rPr>
      </w:pPr>
      <w:r w:rsidRPr="00C35AEE">
        <w:rPr>
          <w:rFonts w:ascii="Arial" w:hAnsi="Arial" w:cs="Arial"/>
          <w:sz w:val="24"/>
          <w:szCs w:val="24"/>
        </w:rPr>
        <w:t>Memarzadeh</w:t>
      </w:r>
      <w:r w:rsidRPr="00C35AEE">
        <w:rPr>
          <w:rFonts w:ascii="Arial" w:eastAsia="Times New Roman" w:hAnsi="Arial" w:cs="Arial"/>
          <w:sz w:val="24"/>
          <w:szCs w:val="24"/>
        </w:rPr>
        <w:t>, F., and A.P. Manning. 2002. “</w:t>
      </w:r>
      <w:r w:rsidRPr="00C35AEE">
        <w:rPr>
          <w:rFonts w:ascii="Arial" w:eastAsia="Times New Roman" w:hAnsi="Arial" w:cs="Arial"/>
          <w:i/>
          <w:sz w:val="24"/>
          <w:szCs w:val="24"/>
        </w:rPr>
        <w:t>Comparison of operating room ventilation systems in the protection of the surgical site</w:t>
      </w:r>
      <w:r w:rsidRPr="00C35AEE">
        <w:rPr>
          <w:rFonts w:ascii="Arial" w:eastAsia="Times New Roman" w:hAnsi="Arial" w:cs="Arial"/>
          <w:sz w:val="24"/>
          <w:szCs w:val="24"/>
        </w:rPr>
        <w:t xml:space="preserve">.” ASHRAE ransactions 108:3–15. </w:t>
      </w:r>
    </w:p>
    <w:p w:rsidR="00FE1C6C" w:rsidRPr="00C35AEE" w:rsidRDefault="00FE1C6C" w:rsidP="00C35AEE">
      <w:pPr>
        <w:pStyle w:val="ListParagraph"/>
        <w:spacing w:line="360" w:lineRule="auto"/>
        <w:ind w:left="1429" w:right="190"/>
        <w:jc w:val="both"/>
        <w:rPr>
          <w:rFonts w:ascii="Arial" w:hAnsi="Arial" w:cs="Arial"/>
          <w:b/>
          <w:sz w:val="24"/>
          <w:szCs w:val="24"/>
        </w:rPr>
      </w:pPr>
    </w:p>
    <w:sectPr w:rsidR="00FE1C6C" w:rsidRPr="00C35AEE" w:rsidSect="009D2CC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37DC"/>
    <w:multiLevelType w:val="hybridMultilevel"/>
    <w:tmpl w:val="8FAADD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BC43D7"/>
    <w:multiLevelType w:val="hybridMultilevel"/>
    <w:tmpl w:val="631ED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E5F80"/>
    <w:multiLevelType w:val="hybridMultilevel"/>
    <w:tmpl w:val="FD3A3836"/>
    <w:lvl w:ilvl="0" w:tplc="2028E9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4CE1A52"/>
    <w:multiLevelType w:val="hybridMultilevel"/>
    <w:tmpl w:val="E76CB240"/>
    <w:lvl w:ilvl="0" w:tplc="0780F24C">
      <w:start w:val="3"/>
      <w:numFmt w:val="upp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2EBA524A"/>
    <w:multiLevelType w:val="hybridMultilevel"/>
    <w:tmpl w:val="BCB2797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BBE2CDE"/>
    <w:multiLevelType w:val="hybridMultilevel"/>
    <w:tmpl w:val="422CE56C"/>
    <w:lvl w:ilvl="0" w:tplc="0D42E20A">
      <w:start w:val="1"/>
      <w:numFmt w:val="decimal"/>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6">
    <w:nsid w:val="48A0536F"/>
    <w:multiLevelType w:val="hybridMultilevel"/>
    <w:tmpl w:val="16C61E0C"/>
    <w:lvl w:ilvl="0" w:tplc="845408E2">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4AFD18B0"/>
    <w:multiLevelType w:val="hybridMultilevel"/>
    <w:tmpl w:val="45507DD0"/>
    <w:lvl w:ilvl="0" w:tplc="8D9E897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D370CB1"/>
    <w:multiLevelType w:val="hybridMultilevel"/>
    <w:tmpl w:val="8FD20710"/>
    <w:lvl w:ilvl="0" w:tplc="27DEEBE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4E2D48C7"/>
    <w:multiLevelType w:val="hybridMultilevel"/>
    <w:tmpl w:val="923C6D6A"/>
    <w:lvl w:ilvl="0" w:tplc="02EEC336">
      <w:start w:val="1"/>
      <w:numFmt w:val="decimal"/>
      <w:lvlText w:val="%1."/>
      <w:lvlJc w:val="left"/>
      <w:pPr>
        <w:ind w:left="1440" w:hanging="360"/>
      </w:pPr>
      <w:rPr>
        <w:rFonts w:ascii="Candara" w:eastAsiaTheme="minorEastAsia" w:hAnsi="Candara" w:cstheme="min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512378E9"/>
    <w:multiLevelType w:val="hybridMultilevel"/>
    <w:tmpl w:val="5B84320C"/>
    <w:lvl w:ilvl="0" w:tplc="EF2AA826">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5163003E"/>
    <w:multiLevelType w:val="hybridMultilevel"/>
    <w:tmpl w:val="19564F10"/>
    <w:lvl w:ilvl="0" w:tplc="CE5AF9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38A6F0B"/>
    <w:multiLevelType w:val="hybridMultilevel"/>
    <w:tmpl w:val="C67AEE6A"/>
    <w:lvl w:ilvl="0" w:tplc="F94EB1DC">
      <w:start w:val="1"/>
      <w:numFmt w:val="lowerLetter"/>
      <w:lvlText w:val="%1."/>
      <w:lvlJc w:val="left"/>
      <w:pPr>
        <w:ind w:left="1506" w:hanging="360"/>
      </w:pPr>
      <w:rPr>
        <w:rFonts w:ascii="Times New Roman" w:eastAsiaTheme="minorHAnsi" w:hAnsi="Times New Roman" w:cstheme="minorBidi"/>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num w:numId="1">
    <w:abstractNumId w:val="1"/>
  </w:num>
  <w:num w:numId="2">
    <w:abstractNumId w:val="12"/>
  </w:num>
  <w:num w:numId="3">
    <w:abstractNumId w:val="9"/>
  </w:num>
  <w:num w:numId="4">
    <w:abstractNumId w:val="6"/>
  </w:num>
  <w:num w:numId="5">
    <w:abstractNumId w:val="4"/>
  </w:num>
  <w:num w:numId="6">
    <w:abstractNumId w:val="11"/>
  </w:num>
  <w:num w:numId="7">
    <w:abstractNumId w:val="8"/>
  </w:num>
  <w:num w:numId="8">
    <w:abstractNumId w:val="7"/>
  </w:num>
  <w:num w:numId="9">
    <w:abstractNumId w:val="2"/>
  </w:num>
  <w:num w:numId="10">
    <w:abstractNumId w:val="10"/>
  </w:num>
  <w:num w:numId="11">
    <w:abstractNumId w:val="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5C"/>
    <w:rsid w:val="00021E77"/>
    <w:rsid w:val="000E071D"/>
    <w:rsid w:val="000E5A61"/>
    <w:rsid w:val="000F0A5C"/>
    <w:rsid w:val="002265A6"/>
    <w:rsid w:val="002E4B5F"/>
    <w:rsid w:val="00502A9F"/>
    <w:rsid w:val="00536E6C"/>
    <w:rsid w:val="00541BBA"/>
    <w:rsid w:val="00780032"/>
    <w:rsid w:val="009D2CC9"/>
    <w:rsid w:val="009E4EDC"/>
    <w:rsid w:val="00A55CE9"/>
    <w:rsid w:val="00AA339D"/>
    <w:rsid w:val="00AE0D15"/>
    <w:rsid w:val="00AE40C3"/>
    <w:rsid w:val="00C072F7"/>
    <w:rsid w:val="00C35AEE"/>
    <w:rsid w:val="00D371A9"/>
    <w:rsid w:val="00D4390A"/>
    <w:rsid w:val="00D740A6"/>
    <w:rsid w:val="00D973C7"/>
    <w:rsid w:val="00DA2013"/>
    <w:rsid w:val="00DC7514"/>
    <w:rsid w:val="00E32A23"/>
    <w:rsid w:val="00E71960"/>
    <w:rsid w:val="00F27DB7"/>
    <w:rsid w:val="00FE1C6C"/>
    <w:rsid w:val="00FE24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A5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A5C"/>
    <w:rPr>
      <w:color w:val="0000FF" w:themeColor="hyperlink"/>
      <w:u w:val="single"/>
    </w:rPr>
  </w:style>
  <w:style w:type="paragraph" w:styleId="ListParagraph">
    <w:name w:val="List Paragraph"/>
    <w:basedOn w:val="Normal"/>
    <w:uiPriority w:val="34"/>
    <w:qFormat/>
    <w:rsid w:val="000F0A5C"/>
    <w:pPr>
      <w:ind w:left="720"/>
      <w:contextualSpacing/>
    </w:pPr>
    <w:rPr>
      <w:rFonts w:eastAsiaTheme="minorEastAsia"/>
      <w:lang w:val="id-ID" w:eastAsia="id-ID"/>
    </w:rPr>
  </w:style>
  <w:style w:type="character" w:customStyle="1" w:styleId="apple-style-span">
    <w:name w:val="apple-style-span"/>
    <w:basedOn w:val="DefaultParagraphFont"/>
    <w:rsid w:val="002E4B5F"/>
  </w:style>
  <w:style w:type="paragraph" w:styleId="NormalWeb">
    <w:name w:val="Normal (Web)"/>
    <w:basedOn w:val="Normal"/>
    <w:uiPriority w:val="99"/>
    <w:unhideWhenUsed/>
    <w:rsid w:val="00A55CE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C07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A5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A5C"/>
    <w:rPr>
      <w:color w:val="0000FF" w:themeColor="hyperlink"/>
      <w:u w:val="single"/>
    </w:rPr>
  </w:style>
  <w:style w:type="paragraph" w:styleId="ListParagraph">
    <w:name w:val="List Paragraph"/>
    <w:basedOn w:val="Normal"/>
    <w:uiPriority w:val="34"/>
    <w:qFormat/>
    <w:rsid w:val="000F0A5C"/>
    <w:pPr>
      <w:ind w:left="720"/>
      <w:contextualSpacing/>
    </w:pPr>
    <w:rPr>
      <w:rFonts w:eastAsiaTheme="minorEastAsia"/>
      <w:lang w:val="id-ID" w:eastAsia="id-ID"/>
    </w:rPr>
  </w:style>
  <w:style w:type="character" w:customStyle="1" w:styleId="apple-style-span">
    <w:name w:val="apple-style-span"/>
    <w:basedOn w:val="DefaultParagraphFont"/>
    <w:rsid w:val="002E4B5F"/>
  </w:style>
  <w:style w:type="paragraph" w:styleId="NormalWeb">
    <w:name w:val="Normal (Web)"/>
    <w:basedOn w:val="Normal"/>
    <w:uiPriority w:val="99"/>
    <w:unhideWhenUsed/>
    <w:rsid w:val="00A55CE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C07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tika120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EB53A-0897-4DCC-9075-EB357E97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8177</TotalTime>
  <Pages>11</Pages>
  <Words>2942</Words>
  <Characters>16774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2017-03-23T16:57:00Z</dcterms:created>
  <dcterms:modified xsi:type="dcterms:W3CDTF">2017-03-29T13:21:00Z</dcterms:modified>
</cp:coreProperties>
</file>